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A58" w:rsidRDefault="00924A58">
      <w:pPr>
        <w:spacing w:after="0" w:line="240" w:lineRule="auto"/>
        <w:rPr>
          <w:rFonts w:ascii="Times New Roman" w:hAnsi="Times New Roman"/>
          <w:sz w:val="28"/>
          <w:szCs w:val="28"/>
          <w:lang w:val="uk-UA" w:eastAsia="ru-RU"/>
        </w:rPr>
      </w:pPr>
      <w:r>
        <w:rPr>
          <w:noProof/>
          <w:lang w:eastAsia="ru-RU"/>
        </w:rPr>
        <w:drawing>
          <wp:anchor distT="0" distB="0" distL="114300" distR="114300" simplePos="0" relativeHeight="251658240" behindDoc="0" locked="0" layoutInCell="1" allowOverlap="1">
            <wp:simplePos x="0" y="0"/>
            <wp:positionH relativeFrom="column">
              <wp:posOffset>-643727</wp:posOffset>
            </wp:positionH>
            <wp:positionV relativeFrom="paragraph">
              <wp:posOffset>-326411</wp:posOffset>
            </wp:positionV>
            <wp:extent cx="7187008" cy="100584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187008" cy="10058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uk-UA" w:eastAsia="ru-RU"/>
        </w:rPr>
        <w:br w:type="page"/>
      </w:r>
    </w:p>
    <w:p w:rsidR="002E3A5F" w:rsidRDefault="00924A58">
      <w:pPr>
        <w:spacing w:after="0" w:line="240" w:lineRule="auto"/>
        <w:rPr>
          <w:rFonts w:ascii="Times New Roman" w:hAnsi="Times New Roman"/>
          <w:b/>
          <w:sz w:val="28"/>
          <w:szCs w:val="28"/>
          <w:lang w:val="uk-UA"/>
        </w:rPr>
      </w:pPr>
      <w:r>
        <w:rPr>
          <w:noProof/>
          <w:lang w:eastAsia="ru-RU"/>
        </w:rPr>
        <w:lastRenderedPageBreak/>
        <w:drawing>
          <wp:anchor distT="0" distB="0" distL="114300" distR="114300" simplePos="0" relativeHeight="251659264" behindDoc="0" locked="0" layoutInCell="1" allowOverlap="1">
            <wp:simplePos x="0" y="0"/>
            <wp:positionH relativeFrom="column">
              <wp:posOffset>-111782</wp:posOffset>
            </wp:positionH>
            <wp:positionV relativeFrom="paragraph">
              <wp:posOffset>-357505</wp:posOffset>
            </wp:positionV>
            <wp:extent cx="6621517" cy="9511773"/>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621517" cy="9511773"/>
                    </a:xfrm>
                    <a:prstGeom prst="rect">
                      <a:avLst/>
                    </a:prstGeom>
                  </pic:spPr>
                </pic:pic>
              </a:graphicData>
            </a:graphic>
            <wp14:sizeRelH relativeFrom="page">
              <wp14:pctWidth>0</wp14:pctWidth>
            </wp14:sizeRelH>
            <wp14:sizeRelV relativeFrom="page">
              <wp14:pctHeight>0</wp14:pctHeight>
            </wp14:sizeRelV>
          </wp:anchor>
        </w:drawing>
      </w:r>
      <w:r w:rsidR="002E3A5F">
        <w:rPr>
          <w:rFonts w:ascii="Times New Roman" w:hAnsi="Times New Roman"/>
          <w:b/>
          <w:sz w:val="28"/>
          <w:szCs w:val="28"/>
          <w:lang w:val="uk-UA"/>
        </w:rPr>
        <w:br w:type="page"/>
      </w:r>
    </w:p>
    <w:p w:rsidR="006577B1" w:rsidRDefault="006577B1" w:rsidP="00B95E4D">
      <w:pPr>
        <w:jc w:val="center"/>
        <w:rPr>
          <w:rFonts w:ascii="Times New Roman" w:hAnsi="Times New Roman"/>
          <w:b/>
          <w:caps/>
          <w:sz w:val="28"/>
          <w:szCs w:val="28"/>
        </w:rPr>
      </w:pPr>
      <w:r w:rsidRPr="0010719C">
        <w:rPr>
          <w:rFonts w:ascii="Times New Roman" w:hAnsi="Times New Roman"/>
          <w:b/>
          <w:caps/>
          <w:sz w:val="28"/>
          <w:szCs w:val="28"/>
        </w:rPr>
        <w:lastRenderedPageBreak/>
        <w:t>Аннотация</w:t>
      </w:r>
    </w:p>
    <w:p w:rsidR="006577B1" w:rsidRDefault="006577B1" w:rsidP="009236FE">
      <w:pPr>
        <w:autoSpaceDE w:val="0"/>
        <w:autoSpaceDN w:val="0"/>
        <w:adjustRightInd w:val="0"/>
        <w:spacing w:after="0" w:line="360" w:lineRule="auto"/>
        <w:ind w:firstLine="709"/>
        <w:jc w:val="both"/>
        <w:rPr>
          <w:rFonts w:ascii="Times New Roman" w:hAnsi="Times New Roman"/>
          <w:sz w:val="28"/>
          <w:szCs w:val="28"/>
        </w:rPr>
      </w:pPr>
    </w:p>
    <w:p w:rsidR="003142A9" w:rsidRDefault="006577B1" w:rsidP="008219EC">
      <w:pPr>
        <w:spacing w:after="0" w:line="360" w:lineRule="auto"/>
        <w:ind w:firstLine="709"/>
        <w:jc w:val="both"/>
        <w:rPr>
          <w:rFonts w:ascii="Times New Roman" w:hAnsi="Times New Roman"/>
          <w:sz w:val="28"/>
          <w:szCs w:val="28"/>
        </w:rPr>
      </w:pPr>
      <w:proofErr w:type="gramStart"/>
      <w:r w:rsidRPr="008219EC">
        <w:rPr>
          <w:rFonts w:ascii="Times New Roman" w:hAnsi="Times New Roman"/>
          <w:sz w:val="28"/>
          <w:szCs w:val="28"/>
        </w:rPr>
        <w:t xml:space="preserve">Программа вступительного экзамена предназначена для поступающих на обучение по образовательным программам дополнительного профессионального образования </w:t>
      </w:r>
      <w:r w:rsidR="001E6EBD">
        <w:rPr>
          <w:rFonts w:ascii="Times New Roman" w:hAnsi="Times New Roman"/>
          <w:sz w:val="28"/>
          <w:szCs w:val="28"/>
        </w:rPr>
        <w:t>–</w:t>
      </w:r>
      <w:r w:rsidRPr="008219EC">
        <w:rPr>
          <w:rFonts w:ascii="Times New Roman" w:hAnsi="Times New Roman"/>
          <w:sz w:val="28"/>
          <w:szCs w:val="28"/>
        </w:rPr>
        <w:t xml:space="preserve"> </w:t>
      </w:r>
      <w:r w:rsidR="003142A9">
        <w:rPr>
          <w:rFonts w:ascii="Times New Roman" w:hAnsi="Times New Roman"/>
          <w:sz w:val="28"/>
          <w:szCs w:val="28"/>
        </w:rPr>
        <w:t>програм</w:t>
      </w:r>
      <w:r w:rsidRPr="008219EC">
        <w:rPr>
          <w:rFonts w:ascii="Times New Roman" w:hAnsi="Times New Roman"/>
          <w:sz w:val="28"/>
          <w:szCs w:val="28"/>
        </w:rPr>
        <w:t xml:space="preserve">мам подготовки </w:t>
      </w:r>
      <w:r w:rsidR="002E3A5F">
        <w:rPr>
          <w:rFonts w:ascii="Times New Roman" w:hAnsi="Times New Roman"/>
          <w:sz w:val="28"/>
          <w:szCs w:val="28"/>
        </w:rPr>
        <w:t xml:space="preserve">научных и </w:t>
      </w:r>
      <w:r w:rsidRPr="008219EC">
        <w:rPr>
          <w:rFonts w:ascii="Times New Roman" w:hAnsi="Times New Roman"/>
          <w:sz w:val="28"/>
          <w:szCs w:val="28"/>
        </w:rPr>
        <w:t xml:space="preserve">научно-педагогических кадров в </w:t>
      </w:r>
      <w:r w:rsidR="00EB080A" w:rsidRPr="00EB080A">
        <w:rPr>
          <w:rFonts w:ascii="Times New Roman" w:hAnsi="Times New Roman"/>
          <w:sz w:val="28"/>
          <w:szCs w:val="28"/>
        </w:rPr>
        <w:t>аспирантуре ГОУ ВПО «Донецк</w:t>
      </w:r>
      <w:r w:rsidR="009F2DF9">
        <w:rPr>
          <w:rFonts w:ascii="Times New Roman" w:hAnsi="Times New Roman"/>
          <w:sz w:val="28"/>
          <w:szCs w:val="28"/>
        </w:rPr>
        <w:t xml:space="preserve">ая академия управления и </w:t>
      </w:r>
      <w:r w:rsidR="00EB080A" w:rsidRPr="00EB080A">
        <w:rPr>
          <w:rFonts w:ascii="Times New Roman" w:hAnsi="Times New Roman"/>
          <w:sz w:val="28"/>
          <w:szCs w:val="28"/>
        </w:rPr>
        <w:t>государственн</w:t>
      </w:r>
      <w:r w:rsidR="009F2DF9">
        <w:rPr>
          <w:rFonts w:ascii="Times New Roman" w:hAnsi="Times New Roman"/>
          <w:sz w:val="28"/>
          <w:szCs w:val="28"/>
        </w:rPr>
        <w:t>ой службы при Главе Донецкой Народной Республики</w:t>
      </w:r>
      <w:r w:rsidR="00EB080A" w:rsidRPr="00EB080A">
        <w:rPr>
          <w:rFonts w:ascii="Times New Roman" w:hAnsi="Times New Roman"/>
          <w:sz w:val="28"/>
          <w:szCs w:val="28"/>
        </w:rPr>
        <w:t>»</w:t>
      </w:r>
      <w:r w:rsidRPr="008219EC">
        <w:rPr>
          <w:rFonts w:ascii="Times New Roman" w:hAnsi="Times New Roman"/>
          <w:sz w:val="28"/>
          <w:szCs w:val="28"/>
        </w:rPr>
        <w:t xml:space="preserve"> по направлению 38.06.01 «Экономика», по специальности 08.00.05 Экономика и управление народным хозяйством (</w:t>
      </w:r>
      <w:r>
        <w:rPr>
          <w:rFonts w:ascii="Times New Roman" w:hAnsi="Times New Roman"/>
          <w:sz w:val="28"/>
          <w:szCs w:val="28"/>
        </w:rPr>
        <w:t>менеджмент</w:t>
      </w:r>
      <w:r w:rsidRPr="008219EC">
        <w:rPr>
          <w:rFonts w:ascii="Times New Roman" w:hAnsi="Times New Roman"/>
          <w:sz w:val="28"/>
          <w:szCs w:val="28"/>
        </w:rPr>
        <w:t>).</w:t>
      </w:r>
      <w:proofErr w:type="gramEnd"/>
    </w:p>
    <w:p w:rsidR="006577B1" w:rsidRPr="00243C8A" w:rsidRDefault="006577B1" w:rsidP="009236FE">
      <w:pPr>
        <w:autoSpaceDE w:val="0"/>
        <w:autoSpaceDN w:val="0"/>
        <w:adjustRightInd w:val="0"/>
        <w:spacing w:after="0" w:line="360" w:lineRule="auto"/>
        <w:ind w:firstLine="709"/>
        <w:jc w:val="both"/>
        <w:rPr>
          <w:rFonts w:ascii="Times New Roman" w:hAnsi="Times New Roman"/>
          <w:sz w:val="28"/>
          <w:szCs w:val="28"/>
        </w:rPr>
      </w:pPr>
      <w:r w:rsidRPr="00243C8A">
        <w:rPr>
          <w:rFonts w:ascii="Times New Roman" w:hAnsi="Times New Roman"/>
          <w:sz w:val="28"/>
          <w:szCs w:val="28"/>
        </w:rPr>
        <w:t xml:space="preserve">Данная программа составлена в соответствии </w:t>
      </w:r>
      <w:r w:rsidR="003F474B">
        <w:rPr>
          <w:rFonts w:ascii="Times New Roman" w:hAnsi="Times New Roman"/>
          <w:sz w:val="28"/>
          <w:szCs w:val="28"/>
        </w:rPr>
        <w:t>с государственными образовательными стандартами высшего профессионального образования.</w:t>
      </w:r>
    </w:p>
    <w:p w:rsidR="006577B1" w:rsidRPr="009236FE" w:rsidRDefault="006577B1" w:rsidP="009236FE">
      <w:pPr>
        <w:autoSpaceDE w:val="0"/>
        <w:autoSpaceDN w:val="0"/>
        <w:adjustRightInd w:val="0"/>
        <w:spacing w:after="0" w:line="360" w:lineRule="auto"/>
        <w:ind w:firstLine="709"/>
        <w:jc w:val="both"/>
        <w:rPr>
          <w:rFonts w:ascii="Times New Roman" w:hAnsi="Times New Roman"/>
          <w:sz w:val="28"/>
          <w:szCs w:val="28"/>
        </w:rPr>
      </w:pPr>
      <w:r w:rsidRPr="009236FE">
        <w:rPr>
          <w:rFonts w:ascii="Times New Roman" w:hAnsi="Times New Roman"/>
          <w:bCs/>
          <w:sz w:val="28"/>
          <w:szCs w:val="28"/>
        </w:rPr>
        <w:t>Цель</w:t>
      </w:r>
      <w:r w:rsidRPr="009236FE">
        <w:rPr>
          <w:rFonts w:ascii="Times New Roman" w:hAnsi="Times New Roman"/>
          <w:b/>
          <w:bCs/>
          <w:sz w:val="28"/>
          <w:szCs w:val="28"/>
        </w:rPr>
        <w:t xml:space="preserve"> </w:t>
      </w:r>
      <w:r w:rsidRPr="009236FE">
        <w:rPr>
          <w:rFonts w:ascii="Times New Roman" w:hAnsi="Times New Roman"/>
          <w:sz w:val="28"/>
          <w:szCs w:val="28"/>
        </w:rPr>
        <w:t xml:space="preserve">вступительных экзаменов </w:t>
      </w:r>
      <w:r>
        <w:rPr>
          <w:rFonts w:ascii="Times New Roman" w:hAnsi="Times New Roman"/>
          <w:sz w:val="28"/>
          <w:szCs w:val="28"/>
        </w:rPr>
        <w:t>–</w:t>
      </w:r>
      <w:r w:rsidRPr="009236FE">
        <w:rPr>
          <w:rFonts w:ascii="Times New Roman" w:hAnsi="Times New Roman"/>
          <w:sz w:val="28"/>
          <w:szCs w:val="28"/>
        </w:rPr>
        <w:t xml:space="preserve"> оценка базовых знаний </w:t>
      </w:r>
      <w:r>
        <w:rPr>
          <w:rFonts w:ascii="Times New Roman" w:hAnsi="Times New Roman"/>
          <w:sz w:val="28"/>
          <w:szCs w:val="28"/>
        </w:rPr>
        <w:t>поступающего</w:t>
      </w:r>
      <w:r w:rsidRPr="009236FE">
        <w:rPr>
          <w:rFonts w:ascii="Times New Roman" w:hAnsi="Times New Roman"/>
          <w:sz w:val="28"/>
          <w:szCs w:val="28"/>
        </w:rPr>
        <w:t xml:space="preserve"> с</w:t>
      </w:r>
      <w:r>
        <w:rPr>
          <w:rFonts w:ascii="Times New Roman" w:hAnsi="Times New Roman"/>
          <w:sz w:val="28"/>
          <w:szCs w:val="28"/>
        </w:rPr>
        <w:t xml:space="preserve"> </w:t>
      </w:r>
      <w:r w:rsidRPr="009236FE">
        <w:rPr>
          <w:rFonts w:ascii="Times New Roman" w:hAnsi="Times New Roman"/>
          <w:sz w:val="28"/>
          <w:szCs w:val="28"/>
        </w:rPr>
        <w:t>точки зрения их достаточности для</w:t>
      </w:r>
      <w:r w:rsidR="003F474B">
        <w:rPr>
          <w:rFonts w:ascii="Times New Roman" w:hAnsi="Times New Roman"/>
          <w:sz w:val="28"/>
          <w:szCs w:val="28"/>
        </w:rPr>
        <w:t xml:space="preserve"> научной работы по специальности 08.00.05 </w:t>
      </w:r>
      <w:r w:rsidRPr="009236FE">
        <w:rPr>
          <w:rFonts w:ascii="Times New Roman" w:hAnsi="Times New Roman"/>
          <w:sz w:val="28"/>
          <w:szCs w:val="28"/>
        </w:rPr>
        <w:t>Экономика</w:t>
      </w:r>
      <w:r>
        <w:rPr>
          <w:rFonts w:ascii="Times New Roman" w:hAnsi="Times New Roman"/>
          <w:sz w:val="28"/>
          <w:szCs w:val="28"/>
        </w:rPr>
        <w:t xml:space="preserve"> </w:t>
      </w:r>
      <w:r w:rsidRPr="009236FE">
        <w:rPr>
          <w:rFonts w:ascii="Times New Roman" w:hAnsi="Times New Roman"/>
          <w:sz w:val="28"/>
          <w:szCs w:val="28"/>
        </w:rPr>
        <w:t>и управление народным хозяйством</w:t>
      </w:r>
      <w:r>
        <w:rPr>
          <w:rFonts w:ascii="Times New Roman" w:hAnsi="Times New Roman"/>
          <w:sz w:val="28"/>
          <w:szCs w:val="28"/>
        </w:rPr>
        <w:t xml:space="preserve"> (</w:t>
      </w:r>
      <w:r w:rsidRPr="009236FE">
        <w:rPr>
          <w:rFonts w:ascii="Times New Roman" w:hAnsi="Times New Roman"/>
          <w:sz w:val="28"/>
          <w:szCs w:val="28"/>
        </w:rPr>
        <w:t>менеджмент</w:t>
      </w:r>
      <w:r w:rsidR="003F474B">
        <w:rPr>
          <w:rFonts w:ascii="Times New Roman" w:hAnsi="Times New Roman"/>
          <w:sz w:val="28"/>
          <w:szCs w:val="28"/>
        </w:rPr>
        <w:t>)</w:t>
      </w:r>
      <w:r w:rsidRPr="009236FE">
        <w:rPr>
          <w:rFonts w:ascii="Times New Roman" w:hAnsi="Times New Roman"/>
          <w:sz w:val="28"/>
          <w:szCs w:val="28"/>
        </w:rPr>
        <w:t xml:space="preserve"> и выявление наличия</w:t>
      </w:r>
      <w:r>
        <w:rPr>
          <w:rFonts w:ascii="Times New Roman" w:hAnsi="Times New Roman"/>
          <w:sz w:val="28"/>
          <w:szCs w:val="28"/>
        </w:rPr>
        <w:t xml:space="preserve"> </w:t>
      </w:r>
      <w:r w:rsidRPr="009236FE">
        <w:rPr>
          <w:rFonts w:ascii="Times New Roman" w:hAnsi="Times New Roman"/>
          <w:sz w:val="28"/>
          <w:szCs w:val="28"/>
        </w:rPr>
        <w:t>у него способностей к аналитической научной работе.</w:t>
      </w:r>
    </w:p>
    <w:p w:rsidR="000550AE" w:rsidRPr="000550AE" w:rsidRDefault="000550AE" w:rsidP="000550AE">
      <w:pPr>
        <w:spacing w:after="0" w:line="360" w:lineRule="auto"/>
        <w:ind w:firstLine="709"/>
        <w:jc w:val="both"/>
        <w:rPr>
          <w:rFonts w:ascii="Times New Roman" w:hAnsi="Times New Roman"/>
          <w:sz w:val="28"/>
          <w:szCs w:val="28"/>
        </w:rPr>
      </w:pPr>
      <w:r w:rsidRPr="000550AE">
        <w:rPr>
          <w:rFonts w:ascii="Times New Roman" w:hAnsi="Times New Roman"/>
          <w:bCs/>
          <w:sz w:val="28"/>
          <w:szCs w:val="28"/>
        </w:rPr>
        <w:t xml:space="preserve">Программа </w:t>
      </w:r>
      <w:r w:rsidRPr="000550AE">
        <w:rPr>
          <w:rFonts w:ascii="Times New Roman" w:hAnsi="Times New Roman"/>
          <w:sz w:val="28"/>
          <w:szCs w:val="28"/>
        </w:rPr>
        <w:t>включает основные теоретические разделы, изучаемые в рамках государственных программ высшего образования по специальности, и ориентирована на контроль теоретической подготовки поступающих в аспирантуру.</w:t>
      </w:r>
    </w:p>
    <w:p w:rsidR="000550AE" w:rsidRPr="000550AE" w:rsidRDefault="000550AE" w:rsidP="000550AE">
      <w:pPr>
        <w:spacing w:after="0" w:line="360" w:lineRule="auto"/>
        <w:ind w:firstLine="709"/>
        <w:jc w:val="both"/>
        <w:rPr>
          <w:rFonts w:ascii="Times New Roman" w:hAnsi="Times New Roman"/>
          <w:sz w:val="28"/>
          <w:szCs w:val="28"/>
        </w:rPr>
      </w:pPr>
      <w:r w:rsidRPr="000550AE">
        <w:rPr>
          <w:rFonts w:ascii="Times New Roman" w:hAnsi="Times New Roman"/>
          <w:sz w:val="28"/>
          <w:szCs w:val="28"/>
        </w:rPr>
        <w:t xml:space="preserve">Программа вступительных </w:t>
      </w:r>
      <w:r w:rsidR="003F474B">
        <w:rPr>
          <w:rFonts w:ascii="Times New Roman" w:hAnsi="Times New Roman"/>
          <w:sz w:val="28"/>
          <w:szCs w:val="28"/>
        </w:rPr>
        <w:t>экзаменов</w:t>
      </w:r>
      <w:r w:rsidRPr="000550AE">
        <w:rPr>
          <w:rFonts w:ascii="Times New Roman" w:hAnsi="Times New Roman"/>
          <w:sz w:val="28"/>
          <w:szCs w:val="28"/>
        </w:rPr>
        <w:t xml:space="preserve"> включает в себя:</w:t>
      </w:r>
    </w:p>
    <w:p w:rsidR="000550AE" w:rsidRPr="000550AE" w:rsidRDefault="000550AE" w:rsidP="000550AE">
      <w:pPr>
        <w:spacing w:after="0" w:line="360" w:lineRule="auto"/>
        <w:ind w:firstLine="709"/>
        <w:jc w:val="both"/>
        <w:rPr>
          <w:rFonts w:ascii="Times New Roman" w:hAnsi="Times New Roman"/>
          <w:sz w:val="28"/>
          <w:szCs w:val="28"/>
        </w:rPr>
      </w:pPr>
      <w:r w:rsidRPr="000550AE">
        <w:rPr>
          <w:rFonts w:ascii="Times New Roman" w:hAnsi="Times New Roman"/>
          <w:sz w:val="28"/>
          <w:szCs w:val="28"/>
        </w:rPr>
        <w:t>- аннотацию;</w:t>
      </w:r>
    </w:p>
    <w:p w:rsidR="000550AE" w:rsidRPr="000550AE" w:rsidRDefault="000550AE" w:rsidP="000550AE">
      <w:pPr>
        <w:spacing w:after="0" w:line="360" w:lineRule="auto"/>
        <w:ind w:firstLine="709"/>
        <w:jc w:val="both"/>
        <w:rPr>
          <w:rFonts w:ascii="Times New Roman" w:hAnsi="Times New Roman"/>
          <w:sz w:val="28"/>
          <w:szCs w:val="28"/>
        </w:rPr>
      </w:pPr>
      <w:r w:rsidRPr="000550AE">
        <w:rPr>
          <w:rFonts w:ascii="Times New Roman" w:hAnsi="Times New Roman"/>
          <w:sz w:val="28"/>
          <w:szCs w:val="28"/>
        </w:rPr>
        <w:t>- требования к поступающим;</w:t>
      </w:r>
    </w:p>
    <w:p w:rsidR="000550AE" w:rsidRPr="000550AE" w:rsidRDefault="000550AE" w:rsidP="000550AE">
      <w:pPr>
        <w:spacing w:after="0" w:line="360" w:lineRule="auto"/>
        <w:ind w:firstLine="709"/>
        <w:jc w:val="both"/>
        <w:rPr>
          <w:rFonts w:ascii="Times New Roman" w:hAnsi="Times New Roman"/>
          <w:sz w:val="28"/>
          <w:szCs w:val="28"/>
        </w:rPr>
      </w:pPr>
      <w:r w:rsidRPr="000550AE">
        <w:rPr>
          <w:rFonts w:ascii="Times New Roman" w:hAnsi="Times New Roman"/>
          <w:sz w:val="28"/>
          <w:szCs w:val="28"/>
        </w:rPr>
        <w:t>- показатели и критерии оценки результатов вступительных испытаний;</w:t>
      </w:r>
    </w:p>
    <w:p w:rsidR="000550AE" w:rsidRPr="000550AE" w:rsidRDefault="000550AE" w:rsidP="000550AE">
      <w:pPr>
        <w:spacing w:after="0" w:line="360" w:lineRule="auto"/>
        <w:ind w:firstLine="709"/>
        <w:jc w:val="both"/>
        <w:rPr>
          <w:rFonts w:ascii="Times New Roman" w:hAnsi="Times New Roman"/>
          <w:sz w:val="28"/>
          <w:szCs w:val="28"/>
        </w:rPr>
      </w:pPr>
      <w:r w:rsidRPr="000550AE">
        <w:rPr>
          <w:rFonts w:ascii="Times New Roman" w:hAnsi="Times New Roman"/>
          <w:sz w:val="28"/>
          <w:szCs w:val="28"/>
        </w:rPr>
        <w:t>- содержание вступительного экзамена;</w:t>
      </w:r>
    </w:p>
    <w:p w:rsidR="000550AE" w:rsidRPr="000550AE" w:rsidRDefault="000550AE" w:rsidP="000550AE">
      <w:pPr>
        <w:spacing w:after="0" w:line="360" w:lineRule="auto"/>
        <w:ind w:firstLine="709"/>
        <w:jc w:val="both"/>
        <w:rPr>
          <w:rFonts w:ascii="Times New Roman" w:hAnsi="Times New Roman"/>
          <w:sz w:val="28"/>
          <w:szCs w:val="28"/>
        </w:rPr>
      </w:pPr>
      <w:r w:rsidRPr="000550AE">
        <w:rPr>
          <w:rFonts w:ascii="Times New Roman" w:hAnsi="Times New Roman"/>
          <w:sz w:val="28"/>
          <w:szCs w:val="28"/>
        </w:rPr>
        <w:t>- список рекомендуемой литературы и источников.</w:t>
      </w:r>
    </w:p>
    <w:p w:rsidR="003142A9" w:rsidRDefault="003142A9" w:rsidP="009236FE">
      <w:pPr>
        <w:spacing w:after="0" w:line="360" w:lineRule="auto"/>
        <w:ind w:firstLine="709"/>
        <w:jc w:val="both"/>
        <w:rPr>
          <w:rFonts w:ascii="Times New Roman" w:hAnsi="Times New Roman"/>
          <w:sz w:val="28"/>
          <w:szCs w:val="28"/>
        </w:rPr>
      </w:pPr>
    </w:p>
    <w:p w:rsidR="00116E02" w:rsidRDefault="00116E02" w:rsidP="009236FE">
      <w:pPr>
        <w:spacing w:after="0" w:line="360" w:lineRule="auto"/>
        <w:ind w:firstLine="709"/>
        <w:jc w:val="both"/>
        <w:rPr>
          <w:rFonts w:ascii="Times New Roman" w:hAnsi="Times New Roman"/>
          <w:sz w:val="28"/>
          <w:szCs w:val="28"/>
        </w:rPr>
      </w:pPr>
    </w:p>
    <w:p w:rsidR="00D722CE" w:rsidRDefault="00D722CE" w:rsidP="009236FE">
      <w:pPr>
        <w:spacing w:after="0" w:line="360" w:lineRule="auto"/>
        <w:ind w:firstLine="709"/>
        <w:jc w:val="both"/>
        <w:rPr>
          <w:rFonts w:ascii="Times New Roman" w:hAnsi="Times New Roman"/>
          <w:sz w:val="28"/>
          <w:szCs w:val="28"/>
        </w:rPr>
      </w:pPr>
    </w:p>
    <w:p w:rsidR="002E3A5F" w:rsidRPr="00924A58" w:rsidRDefault="002E3A5F">
      <w:pPr>
        <w:spacing w:after="0" w:line="240" w:lineRule="auto"/>
        <w:rPr>
          <w:rFonts w:ascii="Times New Roman" w:hAnsi="Times New Roman"/>
          <w:b/>
          <w:sz w:val="28"/>
          <w:szCs w:val="28"/>
        </w:rPr>
      </w:pPr>
      <w:r w:rsidRPr="00924A58">
        <w:rPr>
          <w:rFonts w:ascii="Times New Roman" w:hAnsi="Times New Roman"/>
          <w:b/>
          <w:sz w:val="28"/>
          <w:szCs w:val="28"/>
        </w:rPr>
        <w:br w:type="page"/>
      </w:r>
    </w:p>
    <w:p w:rsidR="006577B1" w:rsidRDefault="006577B1" w:rsidP="00B95E4D">
      <w:pPr>
        <w:tabs>
          <w:tab w:val="num" w:pos="851"/>
        </w:tabs>
        <w:suppressAutoHyphens/>
        <w:spacing w:line="360" w:lineRule="auto"/>
        <w:jc w:val="center"/>
        <w:rPr>
          <w:rFonts w:ascii="Times New Roman" w:hAnsi="Times New Roman"/>
          <w:b/>
          <w:caps/>
          <w:sz w:val="28"/>
          <w:szCs w:val="28"/>
        </w:rPr>
      </w:pPr>
      <w:r w:rsidRPr="0010719C">
        <w:rPr>
          <w:rFonts w:ascii="Times New Roman" w:hAnsi="Times New Roman"/>
          <w:b/>
          <w:sz w:val="28"/>
          <w:szCs w:val="28"/>
          <w:lang w:val="en-US"/>
        </w:rPr>
        <w:lastRenderedPageBreak/>
        <w:t>I</w:t>
      </w:r>
      <w:r w:rsidRPr="0010719C">
        <w:rPr>
          <w:rFonts w:ascii="Times New Roman" w:hAnsi="Times New Roman"/>
          <w:b/>
          <w:sz w:val="28"/>
          <w:szCs w:val="28"/>
        </w:rPr>
        <w:t>.</w:t>
      </w:r>
      <w:r w:rsidRPr="0010719C">
        <w:rPr>
          <w:rFonts w:ascii="Times New Roman" w:hAnsi="Times New Roman"/>
          <w:sz w:val="28"/>
          <w:szCs w:val="28"/>
        </w:rPr>
        <w:t xml:space="preserve"> </w:t>
      </w:r>
      <w:r w:rsidRPr="0010719C">
        <w:rPr>
          <w:rFonts w:ascii="Times New Roman" w:hAnsi="Times New Roman"/>
          <w:b/>
          <w:caps/>
          <w:sz w:val="28"/>
          <w:szCs w:val="28"/>
        </w:rPr>
        <w:t>Требования</w:t>
      </w:r>
      <w:r w:rsidRPr="0010719C">
        <w:rPr>
          <w:rFonts w:ascii="Times New Roman" w:hAnsi="Times New Roman"/>
          <w:sz w:val="28"/>
          <w:szCs w:val="28"/>
        </w:rPr>
        <w:t xml:space="preserve"> </w:t>
      </w:r>
      <w:r w:rsidRPr="0010719C">
        <w:rPr>
          <w:rFonts w:ascii="Times New Roman" w:hAnsi="Times New Roman"/>
          <w:b/>
          <w:caps/>
          <w:sz w:val="28"/>
          <w:szCs w:val="28"/>
        </w:rPr>
        <w:t>к поступающим</w:t>
      </w:r>
    </w:p>
    <w:p w:rsidR="006577B1" w:rsidRPr="009236FE" w:rsidRDefault="006577B1" w:rsidP="008219EC">
      <w:pPr>
        <w:autoSpaceDE w:val="0"/>
        <w:autoSpaceDN w:val="0"/>
        <w:adjustRightInd w:val="0"/>
        <w:spacing w:after="0" w:line="360" w:lineRule="auto"/>
        <w:ind w:firstLine="709"/>
        <w:jc w:val="both"/>
        <w:rPr>
          <w:rFonts w:ascii="Times New Roman" w:hAnsi="Times New Roman"/>
          <w:sz w:val="28"/>
          <w:szCs w:val="28"/>
        </w:rPr>
      </w:pPr>
      <w:r w:rsidRPr="009236FE">
        <w:rPr>
          <w:rFonts w:ascii="Times New Roman" w:hAnsi="Times New Roman"/>
          <w:sz w:val="28"/>
          <w:szCs w:val="28"/>
        </w:rPr>
        <w:t>В ходе ответа поступающий должен</w:t>
      </w:r>
      <w:r>
        <w:rPr>
          <w:rFonts w:ascii="Times New Roman" w:hAnsi="Times New Roman"/>
          <w:sz w:val="28"/>
          <w:szCs w:val="28"/>
        </w:rPr>
        <w:t>:</w:t>
      </w:r>
    </w:p>
    <w:p w:rsidR="006577B1" w:rsidRPr="009236FE" w:rsidRDefault="006577B1" w:rsidP="008219EC">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w:t>
      </w:r>
      <w:r w:rsidRPr="009236FE">
        <w:rPr>
          <w:rFonts w:ascii="Times New Roman" w:hAnsi="Times New Roman"/>
          <w:sz w:val="28"/>
          <w:szCs w:val="28"/>
        </w:rPr>
        <w:t xml:space="preserve"> проявить твердые знания основ менеджмента и специальных дисциплин</w:t>
      </w:r>
      <w:r>
        <w:rPr>
          <w:rFonts w:ascii="Times New Roman" w:hAnsi="Times New Roman"/>
          <w:sz w:val="28"/>
          <w:szCs w:val="28"/>
        </w:rPr>
        <w:t xml:space="preserve"> </w:t>
      </w:r>
      <w:r w:rsidRPr="009236FE">
        <w:rPr>
          <w:rFonts w:ascii="Times New Roman" w:hAnsi="Times New Roman"/>
          <w:sz w:val="28"/>
          <w:szCs w:val="28"/>
        </w:rPr>
        <w:t>менеджмента;</w:t>
      </w:r>
    </w:p>
    <w:p w:rsidR="006577B1" w:rsidRPr="009236FE" w:rsidRDefault="006577B1" w:rsidP="008219EC">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w:t>
      </w:r>
      <w:r w:rsidRPr="009236FE">
        <w:rPr>
          <w:rFonts w:ascii="Times New Roman" w:hAnsi="Times New Roman"/>
          <w:sz w:val="28"/>
          <w:szCs w:val="28"/>
        </w:rPr>
        <w:t xml:space="preserve"> продемонстрировать понимание основных организационных процессов,</w:t>
      </w:r>
      <w:r>
        <w:rPr>
          <w:rFonts w:ascii="Times New Roman" w:hAnsi="Times New Roman"/>
          <w:sz w:val="28"/>
          <w:szCs w:val="28"/>
        </w:rPr>
        <w:t xml:space="preserve"> </w:t>
      </w:r>
      <w:r w:rsidRPr="009236FE">
        <w:rPr>
          <w:rFonts w:ascii="Times New Roman" w:hAnsi="Times New Roman"/>
          <w:sz w:val="28"/>
          <w:szCs w:val="28"/>
        </w:rPr>
        <w:t>связанных с различными аспектами деятельности предприятия;</w:t>
      </w:r>
    </w:p>
    <w:p w:rsidR="006577B1" w:rsidRDefault="006577B1" w:rsidP="008219EC">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w:t>
      </w:r>
      <w:r w:rsidRPr="009236FE">
        <w:rPr>
          <w:rFonts w:ascii="Times New Roman" w:hAnsi="Times New Roman"/>
          <w:sz w:val="28"/>
          <w:szCs w:val="28"/>
        </w:rPr>
        <w:t xml:space="preserve"> показать свою осведомленность о проблемах развития менеджмента</w:t>
      </w:r>
      <w:r>
        <w:rPr>
          <w:rFonts w:ascii="Times New Roman" w:hAnsi="Times New Roman"/>
          <w:sz w:val="28"/>
          <w:szCs w:val="28"/>
        </w:rPr>
        <w:t xml:space="preserve"> в Республике и за рубежом;</w:t>
      </w:r>
    </w:p>
    <w:p w:rsidR="006577B1" w:rsidRPr="009236FE" w:rsidRDefault="006577B1" w:rsidP="008219EC">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продемонстрировать аналитические способности по выбранной проблематике в разрезе направления дальнейшего исследования.</w:t>
      </w:r>
    </w:p>
    <w:p w:rsidR="006577B1" w:rsidRPr="00CA0833" w:rsidRDefault="006577B1" w:rsidP="008219EC">
      <w:pPr>
        <w:autoSpaceDE w:val="0"/>
        <w:autoSpaceDN w:val="0"/>
        <w:adjustRightInd w:val="0"/>
        <w:spacing w:after="0" w:line="360" w:lineRule="auto"/>
        <w:ind w:firstLine="709"/>
        <w:jc w:val="both"/>
        <w:rPr>
          <w:rFonts w:ascii="Times New Roman" w:hAnsi="Times New Roman"/>
          <w:sz w:val="28"/>
          <w:szCs w:val="28"/>
        </w:rPr>
      </w:pPr>
      <w:r w:rsidRPr="009236FE">
        <w:rPr>
          <w:rFonts w:ascii="Times New Roman" w:hAnsi="Times New Roman"/>
          <w:sz w:val="28"/>
          <w:szCs w:val="28"/>
        </w:rPr>
        <w:t>По итогам экзамена выставляется дифференцированная оценка (</w:t>
      </w:r>
      <w:r w:rsidRPr="00CA0833">
        <w:rPr>
          <w:rFonts w:ascii="Times New Roman" w:hAnsi="Times New Roman"/>
          <w:sz w:val="28"/>
          <w:szCs w:val="28"/>
        </w:rPr>
        <w:t>неудовлетворительно, удовлетворительно, хорошо, отлично), в ней отражается:</w:t>
      </w:r>
    </w:p>
    <w:p w:rsidR="006577B1" w:rsidRPr="00CA0833" w:rsidRDefault="006577B1" w:rsidP="008219EC">
      <w:pPr>
        <w:autoSpaceDE w:val="0"/>
        <w:autoSpaceDN w:val="0"/>
        <w:adjustRightInd w:val="0"/>
        <w:spacing w:after="0" w:line="360" w:lineRule="auto"/>
        <w:ind w:firstLine="709"/>
        <w:jc w:val="both"/>
        <w:rPr>
          <w:rFonts w:ascii="Times New Roman" w:hAnsi="Times New Roman"/>
          <w:sz w:val="28"/>
          <w:szCs w:val="28"/>
        </w:rPr>
      </w:pPr>
      <w:r w:rsidRPr="00CA0833">
        <w:rPr>
          <w:rFonts w:ascii="Times New Roman" w:hAnsi="Times New Roman"/>
          <w:sz w:val="28"/>
          <w:szCs w:val="28"/>
        </w:rPr>
        <w:t>- качество ответов на экзаменационные вопросы, содержащиеся в билете, и на дополнительные вопросы к ним;</w:t>
      </w:r>
    </w:p>
    <w:p w:rsidR="006577B1" w:rsidRPr="00CA0833" w:rsidRDefault="006577B1" w:rsidP="008219EC">
      <w:pPr>
        <w:autoSpaceDE w:val="0"/>
        <w:autoSpaceDN w:val="0"/>
        <w:adjustRightInd w:val="0"/>
        <w:spacing w:after="0" w:line="360" w:lineRule="auto"/>
        <w:ind w:firstLine="709"/>
        <w:jc w:val="both"/>
        <w:rPr>
          <w:rFonts w:ascii="Times New Roman" w:hAnsi="Times New Roman"/>
          <w:sz w:val="28"/>
          <w:szCs w:val="28"/>
        </w:rPr>
      </w:pPr>
      <w:r w:rsidRPr="00CA0833">
        <w:rPr>
          <w:rFonts w:ascii="Times New Roman" w:hAnsi="Times New Roman"/>
          <w:sz w:val="28"/>
          <w:szCs w:val="28"/>
        </w:rPr>
        <w:t>-</w:t>
      </w:r>
      <w:r w:rsidR="00C535C7">
        <w:rPr>
          <w:rFonts w:ascii="Times New Roman" w:hAnsi="Times New Roman"/>
          <w:sz w:val="28"/>
          <w:szCs w:val="28"/>
        </w:rPr>
        <w:t xml:space="preserve"> </w:t>
      </w:r>
      <w:r w:rsidRPr="00CA0833">
        <w:rPr>
          <w:rFonts w:ascii="Times New Roman" w:hAnsi="Times New Roman"/>
          <w:sz w:val="28"/>
          <w:szCs w:val="28"/>
        </w:rPr>
        <w:t>оценка по реферату, выставленная рецензентом, а также качество освоения материалом реферата, выявленное в ходе беседы по теме реферата.</w:t>
      </w:r>
    </w:p>
    <w:p w:rsidR="006577B1" w:rsidRDefault="006577B1" w:rsidP="009236FE">
      <w:pPr>
        <w:spacing w:after="0" w:line="360" w:lineRule="auto"/>
        <w:ind w:firstLine="709"/>
        <w:jc w:val="both"/>
        <w:rPr>
          <w:rFonts w:ascii="Times New Roman" w:hAnsi="Times New Roman"/>
          <w:sz w:val="28"/>
          <w:szCs w:val="28"/>
        </w:rPr>
      </w:pPr>
    </w:p>
    <w:p w:rsidR="001C06BD" w:rsidRDefault="001C06BD" w:rsidP="00254B23">
      <w:pPr>
        <w:spacing w:after="0" w:line="360" w:lineRule="auto"/>
        <w:jc w:val="center"/>
        <w:rPr>
          <w:rFonts w:ascii="Times New Roman" w:hAnsi="Times New Roman"/>
          <w:b/>
          <w:sz w:val="28"/>
          <w:szCs w:val="28"/>
        </w:rPr>
      </w:pPr>
      <w:r w:rsidRPr="001C06BD">
        <w:rPr>
          <w:rFonts w:ascii="Times New Roman" w:hAnsi="Times New Roman"/>
          <w:b/>
          <w:sz w:val="28"/>
          <w:szCs w:val="28"/>
          <w:lang w:val="uk-UA"/>
        </w:rPr>
        <w:t>ІІ.</w:t>
      </w:r>
      <w:r w:rsidRPr="001C06BD">
        <w:rPr>
          <w:rFonts w:ascii="Times New Roman" w:hAnsi="Times New Roman"/>
          <w:b/>
          <w:sz w:val="28"/>
          <w:szCs w:val="28"/>
        </w:rPr>
        <w:t xml:space="preserve"> ПОКАЗАТЕЛИ И КРИТЕРИИ ОЦЕНКИ РЕЗУЛЬТАТОВ ВСТУПИТЕЛЬНЫХ ЭКЗАМЕНОВ</w:t>
      </w:r>
    </w:p>
    <w:p w:rsidR="001C06BD" w:rsidRPr="001C06BD" w:rsidRDefault="001C06BD" w:rsidP="001C06BD">
      <w:pPr>
        <w:spacing w:after="0" w:line="360" w:lineRule="auto"/>
        <w:ind w:firstLine="709"/>
        <w:jc w:val="both"/>
        <w:rPr>
          <w:rFonts w:ascii="Times New Roman" w:hAnsi="Times New Roman"/>
          <w:b/>
          <w:sz w:val="28"/>
          <w:szCs w:val="28"/>
        </w:rPr>
      </w:pPr>
    </w:p>
    <w:p w:rsidR="00C535C7" w:rsidRDefault="00C535C7" w:rsidP="001C06BD">
      <w:pPr>
        <w:spacing w:after="0" w:line="360" w:lineRule="auto"/>
        <w:ind w:firstLine="709"/>
        <w:jc w:val="both"/>
        <w:rPr>
          <w:rFonts w:ascii="Times New Roman" w:hAnsi="Times New Roman"/>
          <w:sz w:val="28"/>
          <w:szCs w:val="28"/>
        </w:rPr>
      </w:pPr>
      <w:r w:rsidRPr="00C535C7">
        <w:rPr>
          <w:rFonts w:ascii="Times New Roman" w:hAnsi="Times New Roman"/>
          <w:sz w:val="28"/>
          <w:szCs w:val="28"/>
        </w:rPr>
        <w:t>Вступительный экзамен в аспирантуру проводится в письменно-устной форме.</w:t>
      </w:r>
    </w:p>
    <w:p w:rsidR="001C06BD" w:rsidRPr="001C06BD" w:rsidRDefault="001C06BD" w:rsidP="001C06BD">
      <w:pPr>
        <w:spacing w:after="0" w:line="360" w:lineRule="auto"/>
        <w:ind w:firstLine="709"/>
        <w:jc w:val="both"/>
        <w:rPr>
          <w:rFonts w:ascii="Times New Roman" w:hAnsi="Times New Roman"/>
          <w:sz w:val="28"/>
          <w:szCs w:val="28"/>
        </w:rPr>
      </w:pPr>
      <w:r w:rsidRPr="001C06BD">
        <w:rPr>
          <w:rFonts w:ascii="Times New Roman" w:hAnsi="Times New Roman"/>
          <w:sz w:val="28"/>
          <w:szCs w:val="28"/>
        </w:rPr>
        <w:t xml:space="preserve">Уровень знаний поступающего в аспирантуру определяется оценками: «отлично», «хорошо», «удовлетворительно», «неудовлетворительно». Каждый вопрос вступительного экзамена оценивается экзаменационной комиссией раздельно. Итоговая оценка за вступительный экзамен определяется как средний балл оценок ответов по каждому из трех основных вопросов, и ответам на дополнительные вопросы по содержанию реферата. </w:t>
      </w:r>
    </w:p>
    <w:p w:rsidR="001C06BD" w:rsidRPr="001C06BD" w:rsidRDefault="001C06BD" w:rsidP="001C06BD">
      <w:pPr>
        <w:spacing w:after="0" w:line="360" w:lineRule="auto"/>
        <w:ind w:firstLine="709"/>
        <w:jc w:val="both"/>
        <w:rPr>
          <w:rFonts w:ascii="Times New Roman" w:hAnsi="Times New Roman"/>
          <w:sz w:val="28"/>
          <w:szCs w:val="28"/>
        </w:rPr>
      </w:pPr>
      <w:r w:rsidRPr="001C06BD">
        <w:rPr>
          <w:rFonts w:ascii="Times New Roman" w:hAnsi="Times New Roman"/>
          <w:sz w:val="28"/>
          <w:szCs w:val="28"/>
        </w:rPr>
        <w:lastRenderedPageBreak/>
        <w:t>Оценка «отлично» – ставится при полных, исчерпывающих, аргументированных ответах на вопросы в билете, а также дополнительные вопросы членов комиссии. Ответы должны отличаться логической последовательностью, четкостью в выражении мыслей и обоснованностью выводов, демонстрирующих знание источников нормативно-правовых актов, литературы, понятийного аппарата и умения ими пользоваться при ответе.</w:t>
      </w:r>
    </w:p>
    <w:p w:rsidR="001C06BD" w:rsidRPr="001C06BD" w:rsidRDefault="001C06BD" w:rsidP="001C06BD">
      <w:pPr>
        <w:spacing w:after="0" w:line="360" w:lineRule="auto"/>
        <w:ind w:firstLine="709"/>
        <w:jc w:val="both"/>
        <w:rPr>
          <w:rFonts w:ascii="Times New Roman" w:hAnsi="Times New Roman"/>
          <w:sz w:val="28"/>
          <w:szCs w:val="28"/>
        </w:rPr>
      </w:pPr>
      <w:r w:rsidRPr="001C06BD">
        <w:rPr>
          <w:rFonts w:ascii="Times New Roman" w:hAnsi="Times New Roman"/>
          <w:sz w:val="28"/>
          <w:szCs w:val="28"/>
        </w:rPr>
        <w:t>Оценка «хорошо» – ставится при полных, исчерпывающих, аргументированных ответах на все основные и дополнительные экзаменационные вопросы. Ответы должны отличаться логичностью, четкостью, знанием понятийного аппарата и литературы по теме вопроса при незначительных упущениях при ответах.</w:t>
      </w:r>
    </w:p>
    <w:p w:rsidR="001C06BD" w:rsidRPr="001C06BD" w:rsidRDefault="001C06BD" w:rsidP="001C06BD">
      <w:pPr>
        <w:spacing w:after="0" w:line="360" w:lineRule="auto"/>
        <w:ind w:firstLine="709"/>
        <w:jc w:val="both"/>
        <w:rPr>
          <w:rFonts w:ascii="Times New Roman" w:hAnsi="Times New Roman"/>
          <w:sz w:val="28"/>
          <w:szCs w:val="28"/>
        </w:rPr>
      </w:pPr>
      <w:r w:rsidRPr="001C06BD">
        <w:rPr>
          <w:rFonts w:ascii="Times New Roman" w:hAnsi="Times New Roman"/>
          <w:sz w:val="28"/>
          <w:szCs w:val="28"/>
        </w:rPr>
        <w:t>Оценка «удовлетворительно» – ставится при неполных и слабо аргументированных ответах, демонстрирующих общее представление и элементарное понимание существа поставленных вопросов, понятийного аппарата и обязательной литературы.</w:t>
      </w:r>
    </w:p>
    <w:p w:rsidR="001C06BD" w:rsidRPr="001C06BD" w:rsidRDefault="001C06BD" w:rsidP="001C06BD">
      <w:pPr>
        <w:spacing w:after="0" w:line="360" w:lineRule="auto"/>
        <w:ind w:firstLine="709"/>
        <w:jc w:val="both"/>
        <w:rPr>
          <w:rFonts w:ascii="Times New Roman" w:hAnsi="Times New Roman"/>
          <w:sz w:val="28"/>
          <w:szCs w:val="28"/>
        </w:rPr>
      </w:pPr>
      <w:r w:rsidRPr="001C06BD">
        <w:rPr>
          <w:rFonts w:ascii="Times New Roman" w:hAnsi="Times New Roman"/>
          <w:sz w:val="28"/>
          <w:szCs w:val="28"/>
        </w:rPr>
        <w:t>Оценка «неудовлетворительно» – ставится при незнании и непонимании поступающим существа экзаменационных вопросов.</w:t>
      </w:r>
    </w:p>
    <w:p w:rsidR="001C06BD" w:rsidRPr="001C06BD" w:rsidRDefault="001C06BD" w:rsidP="001C06BD">
      <w:pPr>
        <w:spacing w:after="0" w:line="360" w:lineRule="auto"/>
        <w:ind w:firstLine="709"/>
        <w:jc w:val="both"/>
        <w:rPr>
          <w:rFonts w:ascii="Times New Roman" w:hAnsi="Times New Roman"/>
          <w:sz w:val="28"/>
          <w:szCs w:val="28"/>
        </w:rPr>
      </w:pPr>
      <w:r w:rsidRPr="001C06BD">
        <w:rPr>
          <w:rFonts w:ascii="Times New Roman" w:hAnsi="Times New Roman"/>
          <w:sz w:val="28"/>
          <w:szCs w:val="28"/>
        </w:rPr>
        <w:t>При выставлении оценки, особенно неудовлетворительной, председатель объясняет поступающему в аспирантуру недостатки его ответа.</w:t>
      </w:r>
    </w:p>
    <w:p w:rsidR="00243C8A" w:rsidRDefault="00243C8A" w:rsidP="00612597">
      <w:pPr>
        <w:spacing w:after="0" w:line="360" w:lineRule="auto"/>
        <w:ind w:firstLine="709"/>
        <w:contextualSpacing/>
        <w:jc w:val="both"/>
        <w:rPr>
          <w:rFonts w:ascii="Times New Roman" w:hAnsi="Times New Roman"/>
          <w:sz w:val="28"/>
          <w:szCs w:val="28"/>
        </w:rPr>
      </w:pPr>
    </w:p>
    <w:p w:rsidR="006577B1" w:rsidRDefault="001C06BD" w:rsidP="00254B23">
      <w:pPr>
        <w:autoSpaceDE w:val="0"/>
        <w:autoSpaceDN w:val="0"/>
        <w:adjustRightInd w:val="0"/>
        <w:spacing w:after="0" w:line="360" w:lineRule="auto"/>
        <w:contextualSpacing/>
        <w:jc w:val="center"/>
        <w:rPr>
          <w:rFonts w:ascii="Times New Roman" w:hAnsi="Times New Roman"/>
          <w:b/>
          <w:caps/>
          <w:sz w:val="28"/>
          <w:szCs w:val="28"/>
          <w:lang w:val="uk-UA"/>
        </w:rPr>
      </w:pPr>
      <w:r w:rsidRPr="001C06BD">
        <w:rPr>
          <w:rFonts w:ascii="Times New Roman" w:hAnsi="Times New Roman"/>
          <w:b/>
          <w:sz w:val="28"/>
          <w:szCs w:val="28"/>
          <w:lang w:val="en-US"/>
        </w:rPr>
        <w:t>II</w:t>
      </w:r>
      <w:r w:rsidR="006577B1" w:rsidRPr="0010719C">
        <w:rPr>
          <w:rFonts w:ascii="Times New Roman" w:hAnsi="Times New Roman"/>
          <w:b/>
          <w:sz w:val="28"/>
          <w:szCs w:val="28"/>
          <w:lang w:val="en-US"/>
        </w:rPr>
        <w:t>I</w:t>
      </w:r>
      <w:r w:rsidR="006577B1" w:rsidRPr="0010719C">
        <w:rPr>
          <w:rFonts w:ascii="Times New Roman" w:hAnsi="Times New Roman"/>
          <w:b/>
          <w:caps/>
          <w:sz w:val="28"/>
          <w:szCs w:val="28"/>
        </w:rPr>
        <w:t>.</w:t>
      </w:r>
      <w:r w:rsidR="002E3A5F">
        <w:rPr>
          <w:rFonts w:ascii="Times New Roman" w:hAnsi="Times New Roman"/>
          <w:b/>
          <w:caps/>
          <w:sz w:val="28"/>
          <w:szCs w:val="28"/>
        </w:rPr>
        <w:t xml:space="preserve"> </w:t>
      </w:r>
      <w:r w:rsidR="006577B1" w:rsidRPr="0010719C">
        <w:rPr>
          <w:rFonts w:ascii="Times New Roman" w:hAnsi="Times New Roman"/>
          <w:b/>
          <w:caps/>
          <w:sz w:val="28"/>
          <w:szCs w:val="28"/>
        </w:rPr>
        <w:t>Содержание вступительн</w:t>
      </w:r>
      <w:r w:rsidR="006577B1">
        <w:rPr>
          <w:rFonts w:ascii="Times New Roman" w:hAnsi="Times New Roman"/>
          <w:b/>
          <w:caps/>
          <w:sz w:val="28"/>
          <w:szCs w:val="28"/>
        </w:rPr>
        <w:t>ОГО</w:t>
      </w:r>
      <w:r w:rsidR="006577B1" w:rsidRPr="0010719C">
        <w:rPr>
          <w:rFonts w:ascii="Times New Roman" w:hAnsi="Times New Roman"/>
          <w:b/>
          <w:caps/>
          <w:sz w:val="28"/>
          <w:szCs w:val="28"/>
        </w:rPr>
        <w:t xml:space="preserve"> </w:t>
      </w:r>
      <w:r w:rsidR="006577B1">
        <w:rPr>
          <w:rFonts w:ascii="Times New Roman" w:hAnsi="Times New Roman"/>
          <w:b/>
          <w:caps/>
          <w:sz w:val="28"/>
          <w:szCs w:val="28"/>
        </w:rPr>
        <w:t>ЭКЗАМЕНА</w:t>
      </w:r>
    </w:p>
    <w:p w:rsidR="006577B1" w:rsidRPr="00B95E4D" w:rsidRDefault="006577B1" w:rsidP="00612597">
      <w:pPr>
        <w:autoSpaceDE w:val="0"/>
        <w:autoSpaceDN w:val="0"/>
        <w:adjustRightInd w:val="0"/>
        <w:spacing w:after="0" w:line="360" w:lineRule="auto"/>
        <w:contextualSpacing/>
        <w:rPr>
          <w:rFonts w:ascii="Times New Roman" w:hAnsi="Times New Roman"/>
          <w:b/>
          <w:caps/>
          <w:sz w:val="28"/>
          <w:szCs w:val="28"/>
          <w:lang w:val="uk-UA"/>
        </w:rPr>
      </w:pPr>
    </w:p>
    <w:p w:rsidR="006577B1" w:rsidRDefault="006577B1" w:rsidP="009236FE">
      <w:pPr>
        <w:spacing w:after="0" w:line="360" w:lineRule="auto"/>
        <w:ind w:firstLine="709"/>
        <w:jc w:val="both"/>
        <w:rPr>
          <w:rFonts w:ascii="Times New Roman" w:hAnsi="Times New Roman"/>
          <w:b/>
          <w:sz w:val="28"/>
          <w:szCs w:val="28"/>
        </w:rPr>
      </w:pPr>
      <w:r w:rsidRPr="00CA0833">
        <w:rPr>
          <w:rFonts w:ascii="Times New Roman" w:hAnsi="Times New Roman"/>
          <w:b/>
          <w:sz w:val="28"/>
          <w:szCs w:val="28"/>
        </w:rPr>
        <w:t>Тематика</w:t>
      </w:r>
      <w:r w:rsidRPr="00F762F7">
        <w:rPr>
          <w:rFonts w:ascii="Times New Roman" w:hAnsi="Times New Roman"/>
          <w:b/>
          <w:sz w:val="28"/>
          <w:szCs w:val="28"/>
        </w:rPr>
        <w:t xml:space="preserve"> по общему менеджменту и специальным дисциплинам менеджмента</w:t>
      </w:r>
    </w:p>
    <w:p w:rsidR="006577B1" w:rsidRPr="00EF1DEA" w:rsidRDefault="006577B1" w:rsidP="00EF1DEA">
      <w:pPr>
        <w:autoSpaceDE w:val="0"/>
        <w:autoSpaceDN w:val="0"/>
        <w:adjustRightInd w:val="0"/>
        <w:spacing w:after="0" w:line="360" w:lineRule="auto"/>
        <w:ind w:firstLine="709"/>
        <w:rPr>
          <w:rFonts w:ascii="Times New Roman" w:hAnsi="Times New Roman"/>
          <w:b/>
          <w:bCs/>
          <w:sz w:val="28"/>
          <w:szCs w:val="28"/>
        </w:rPr>
      </w:pPr>
      <w:r w:rsidRPr="00EF1DEA">
        <w:rPr>
          <w:rFonts w:ascii="Times New Roman" w:hAnsi="Times New Roman"/>
          <w:b/>
          <w:bCs/>
          <w:sz w:val="28"/>
          <w:szCs w:val="28"/>
        </w:rPr>
        <w:t>1. Сущность, предмет и содержание менеджмента</w:t>
      </w:r>
    </w:p>
    <w:p w:rsidR="006577B1" w:rsidRDefault="00380CC9" w:rsidP="00EF1DEA">
      <w:pPr>
        <w:autoSpaceDE w:val="0"/>
        <w:autoSpaceDN w:val="0"/>
        <w:adjustRightInd w:val="0"/>
        <w:spacing w:after="0" w:line="360" w:lineRule="auto"/>
        <w:ind w:firstLine="709"/>
        <w:jc w:val="both"/>
        <w:rPr>
          <w:rFonts w:ascii="Times New Roman" w:hAnsi="Times New Roman"/>
          <w:sz w:val="28"/>
          <w:szCs w:val="28"/>
        </w:rPr>
      </w:pPr>
      <w:r w:rsidRPr="00380CC9">
        <w:rPr>
          <w:rFonts w:ascii="Times New Roman" w:hAnsi="Times New Roman"/>
          <w:sz w:val="28"/>
          <w:szCs w:val="28"/>
        </w:rPr>
        <w:t>Менеджмент как наука и практика управления.</w:t>
      </w:r>
      <w:r w:rsidR="006577B1" w:rsidRPr="00EF1DEA">
        <w:rPr>
          <w:rFonts w:ascii="Times New Roman" w:hAnsi="Times New Roman"/>
          <w:sz w:val="28"/>
          <w:szCs w:val="28"/>
        </w:rPr>
        <w:t xml:space="preserve"> Объект,</w:t>
      </w:r>
      <w:r w:rsidR="006577B1">
        <w:rPr>
          <w:rFonts w:ascii="Times New Roman" w:hAnsi="Times New Roman"/>
          <w:sz w:val="28"/>
          <w:szCs w:val="28"/>
        </w:rPr>
        <w:t xml:space="preserve"> </w:t>
      </w:r>
      <w:r w:rsidR="006577B1" w:rsidRPr="00EF1DEA">
        <w:rPr>
          <w:rFonts w:ascii="Times New Roman" w:hAnsi="Times New Roman"/>
          <w:sz w:val="28"/>
          <w:szCs w:val="28"/>
        </w:rPr>
        <w:t>предмет и метод</w:t>
      </w:r>
      <w:r w:rsidR="004937DB">
        <w:rPr>
          <w:rFonts w:ascii="Times New Roman" w:hAnsi="Times New Roman"/>
          <w:sz w:val="28"/>
          <w:szCs w:val="28"/>
        </w:rPr>
        <w:t>ы</w:t>
      </w:r>
      <w:r w:rsidR="006577B1" w:rsidRPr="00EF1DEA">
        <w:rPr>
          <w:rFonts w:ascii="Times New Roman" w:hAnsi="Times New Roman"/>
          <w:sz w:val="28"/>
          <w:szCs w:val="28"/>
        </w:rPr>
        <w:t xml:space="preserve"> в управлении и менеджменте.</w:t>
      </w:r>
      <w:r w:rsidR="006577B1">
        <w:rPr>
          <w:rFonts w:ascii="Times New Roman" w:hAnsi="Times New Roman"/>
          <w:sz w:val="28"/>
          <w:szCs w:val="28"/>
        </w:rPr>
        <w:t xml:space="preserve"> </w:t>
      </w:r>
      <w:r w:rsidR="006577B1" w:rsidRPr="00EF1DEA">
        <w:rPr>
          <w:rFonts w:ascii="Times New Roman" w:hAnsi="Times New Roman"/>
          <w:sz w:val="28"/>
          <w:szCs w:val="28"/>
        </w:rPr>
        <w:t>Сущность и содержание менеджмента. Системный подход в менеджменте. Организация как социально-экономическая система. Особенности системных свойств организации: открытость,</w:t>
      </w:r>
      <w:r w:rsidR="006577B1">
        <w:rPr>
          <w:rFonts w:ascii="Times New Roman" w:hAnsi="Times New Roman"/>
          <w:sz w:val="28"/>
          <w:szCs w:val="28"/>
        </w:rPr>
        <w:t xml:space="preserve"> </w:t>
      </w:r>
      <w:r w:rsidR="006577B1" w:rsidRPr="00EF1DEA">
        <w:rPr>
          <w:rFonts w:ascii="Times New Roman" w:hAnsi="Times New Roman"/>
          <w:sz w:val="28"/>
          <w:szCs w:val="28"/>
        </w:rPr>
        <w:t>относительная обособленность, закрытость и изолированность.</w:t>
      </w:r>
      <w:r w:rsidR="006577B1">
        <w:rPr>
          <w:rFonts w:ascii="Times New Roman" w:hAnsi="Times New Roman"/>
          <w:sz w:val="28"/>
          <w:szCs w:val="28"/>
        </w:rPr>
        <w:t xml:space="preserve"> </w:t>
      </w:r>
      <w:r w:rsidR="006577B1" w:rsidRPr="00EF1DEA">
        <w:rPr>
          <w:rFonts w:ascii="Times New Roman" w:hAnsi="Times New Roman"/>
          <w:sz w:val="28"/>
          <w:szCs w:val="28"/>
        </w:rPr>
        <w:t xml:space="preserve">Понятие и </w:t>
      </w:r>
      <w:r w:rsidR="006577B1" w:rsidRPr="00EF1DEA">
        <w:rPr>
          <w:rFonts w:ascii="Times New Roman" w:hAnsi="Times New Roman"/>
          <w:sz w:val="28"/>
          <w:szCs w:val="28"/>
        </w:rPr>
        <w:lastRenderedPageBreak/>
        <w:t>элементы внешней и внутренней организации среды: макросреда и</w:t>
      </w:r>
      <w:r w:rsidR="006577B1">
        <w:rPr>
          <w:rFonts w:ascii="Times New Roman" w:hAnsi="Times New Roman"/>
          <w:sz w:val="28"/>
          <w:szCs w:val="28"/>
        </w:rPr>
        <w:t xml:space="preserve"> </w:t>
      </w:r>
      <w:r w:rsidR="006577B1" w:rsidRPr="00EF1DEA">
        <w:rPr>
          <w:rFonts w:ascii="Times New Roman" w:hAnsi="Times New Roman"/>
          <w:sz w:val="28"/>
          <w:szCs w:val="28"/>
        </w:rPr>
        <w:t>«среда задачи».</w:t>
      </w:r>
      <w:r w:rsidR="006577B1">
        <w:rPr>
          <w:rFonts w:ascii="Times New Roman" w:hAnsi="Times New Roman"/>
          <w:sz w:val="28"/>
          <w:szCs w:val="28"/>
        </w:rPr>
        <w:t xml:space="preserve"> </w:t>
      </w:r>
      <w:r w:rsidR="006577B1" w:rsidRPr="00EF1DEA">
        <w:rPr>
          <w:rFonts w:ascii="Times New Roman" w:hAnsi="Times New Roman"/>
          <w:sz w:val="28"/>
          <w:szCs w:val="28"/>
        </w:rPr>
        <w:t>Управляющая и управляемая подсистемы в организации. Классификация</w:t>
      </w:r>
      <w:r w:rsidR="006577B1">
        <w:rPr>
          <w:rFonts w:ascii="Times New Roman" w:hAnsi="Times New Roman"/>
          <w:sz w:val="28"/>
          <w:szCs w:val="28"/>
        </w:rPr>
        <w:t xml:space="preserve"> </w:t>
      </w:r>
      <w:r w:rsidR="006577B1" w:rsidRPr="00EF1DEA">
        <w:rPr>
          <w:rFonts w:ascii="Times New Roman" w:hAnsi="Times New Roman"/>
          <w:sz w:val="28"/>
          <w:szCs w:val="28"/>
        </w:rPr>
        <w:t>систем управления по видам.</w:t>
      </w:r>
      <w:r w:rsidR="006577B1">
        <w:rPr>
          <w:rFonts w:ascii="Times New Roman" w:hAnsi="Times New Roman"/>
          <w:sz w:val="28"/>
          <w:szCs w:val="28"/>
        </w:rPr>
        <w:t xml:space="preserve"> </w:t>
      </w:r>
      <w:r w:rsidR="006577B1" w:rsidRPr="00EF1DEA">
        <w:rPr>
          <w:rFonts w:ascii="Times New Roman" w:hAnsi="Times New Roman"/>
          <w:sz w:val="28"/>
          <w:szCs w:val="28"/>
        </w:rPr>
        <w:t>Менеджмент и философия бизнеса и корпорации. Социальная роль менеджмента.</w:t>
      </w:r>
      <w:r w:rsidR="006577B1">
        <w:rPr>
          <w:rFonts w:ascii="Times New Roman" w:hAnsi="Times New Roman"/>
          <w:sz w:val="28"/>
          <w:szCs w:val="28"/>
        </w:rPr>
        <w:t xml:space="preserve"> </w:t>
      </w:r>
      <w:r w:rsidR="006577B1" w:rsidRPr="00EF1DEA">
        <w:rPr>
          <w:rFonts w:ascii="Times New Roman" w:hAnsi="Times New Roman"/>
          <w:sz w:val="28"/>
          <w:szCs w:val="28"/>
        </w:rPr>
        <w:t>Этика и психология менеджмента.</w:t>
      </w:r>
      <w:r w:rsidR="006577B1">
        <w:rPr>
          <w:rFonts w:ascii="Times New Roman" w:hAnsi="Times New Roman"/>
          <w:sz w:val="28"/>
          <w:szCs w:val="28"/>
        </w:rPr>
        <w:t xml:space="preserve"> </w:t>
      </w:r>
      <w:r w:rsidR="006577B1" w:rsidRPr="00EF1DEA">
        <w:rPr>
          <w:rFonts w:ascii="Times New Roman" w:hAnsi="Times New Roman"/>
          <w:sz w:val="28"/>
          <w:szCs w:val="28"/>
        </w:rPr>
        <w:t>Взаимосвязь управления с целями, задачами, методами, функциями и</w:t>
      </w:r>
      <w:r w:rsidR="006577B1">
        <w:rPr>
          <w:rFonts w:ascii="Times New Roman" w:hAnsi="Times New Roman"/>
          <w:sz w:val="28"/>
          <w:szCs w:val="28"/>
        </w:rPr>
        <w:t xml:space="preserve"> </w:t>
      </w:r>
      <w:r w:rsidR="006577B1" w:rsidRPr="00EF1DEA">
        <w:rPr>
          <w:rFonts w:ascii="Times New Roman" w:hAnsi="Times New Roman"/>
          <w:sz w:val="28"/>
          <w:szCs w:val="28"/>
        </w:rPr>
        <w:t>структурами менеджмента и социально-экономическими бизнес-процессами, происходящими в организациях.</w:t>
      </w:r>
    </w:p>
    <w:p w:rsidR="006577B1" w:rsidRPr="00EF1DEA" w:rsidRDefault="006577B1" w:rsidP="00EF1DEA">
      <w:pPr>
        <w:autoSpaceDE w:val="0"/>
        <w:autoSpaceDN w:val="0"/>
        <w:adjustRightInd w:val="0"/>
        <w:spacing w:after="0" w:line="360" w:lineRule="auto"/>
        <w:ind w:firstLine="709"/>
        <w:jc w:val="both"/>
        <w:rPr>
          <w:rFonts w:ascii="Times New Roman" w:hAnsi="Times New Roman"/>
          <w:sz w:val="28"/>
          <w:szCs w:val="28"/>
        </w:rPr>
      </w:pPr>
    </w:p>
    <w:p w:rsidR="006577B1" w:rsidRPr="00EF1DEA" w:rsidRDefault="006577B1" w:rsidP="00EF1DEA">
      <w:pPr>
        <w:autoSpaceDE w:val="0"/>
        <w:autoSpaceDN w:val="0"/>
        <w:adjustRightInd w:val="0"/>
        <w:spacing w:after="0" w:line="360" w:lineRule="auto"/>
        <w:ind w:firstLine="709"/>
        <w:jc w:val="both"/>
        <w:rPr>
          <w:rFonts w:ascii="Times New Roman" w:hAnsi="Times New Roman"/>
          <w:b/>
          <w:bCs/>
          <w:sz w:val="28"/>
          <w:szCs w:val="28"/>
        </w:rPr>
      </w:pPr>
      <w:r w:rsidRPr="00EF1DEA">
        <w:rPr>
          <w:rFonts w:ascii="Times New Roman" w:hAnsi="Times New Roman"/>
          <w:b/>
          <w:sz w:val="28"/>
          <w:szCs w:val="28"/>
        </w:rPr>
        <w:t>2.</w:t>
      </w:r>
      <w:r w:rsidRPr="00EF1DEA">
        <w:rPr>
          <w:rFonts w:ascii="Times New Roman" w:hAnsi="Times New Roman"/>
          <w:sz w:val="28"/>
          <w:szCs w:val="28"/>
        </w:rPr>
        <w:t xml:space="preserve"> </w:t>
      </w:r>
      <w:r w:rsidRPr="00EF1DEA">
        <w:rPr>
          <w:rFonts w:ascii="Times New Roman" w:hAnsi="Times New Roman"/>
          <w:b/>
          <w:bCs/>
          <w:sz w:val="28"/>
          <w:szCs w:val="28"/>
        </w:rPr>
        <w:t>Формирование науки управления и эволюция менеджмента</w:t>
      </w:r>
    </w:p>
    <w:p w:rsidR="006577B1" w:rsidRDefault="00380CC9" w:rsidP="00EF1DEA">
      <w:pPr>
        <w:autoSpaceDE w:val="0"/>
        <w:autoSpaceDN w:val="0"/>
        <w:adjustRightInd w:val="0"/>
        <w:spacing w:after="0" w:line="360" w:lineRule="auto"/>
        <w:ind w:firstLine="709"/>
        <w:jc w:val="both"/>
        <w:rPr>
          <w:rFonts w:ascii="Times New Roman" w:hAnsi="Times New Roman"/>
          <w:sz w:val="28"/>
          <w:szCs w:val="28"/>
        </w:rPr>
      </w:pPr>
      <w:r w:rsidRPr="00380CC9">
        <w:rPr>
          <w:rFonts w:ascii="Times New Roman" w:hAnsi="Times New Roman"/>
          <w:sz w:val="28"/>
          <w:szCs w:val="28"/>
        </w:rPr>
        <w:t xml:space="preserve">Эволюция взглядов на менеджмент. Классическая (традиционная) школа научного менеджмента. Административная школа. Теория бюрократии Макса Вебера. «Теория поля» К. Левина. Теория административного поведения Г. </w:t>
      </w:r>
      <w:proofErr w:type="spellStart"/>
      <w:r w:rsidRPr="00380CC9">
        <w:rPr>
          <w:rFonts w:ascii="Times New Roman" w:hAnsi="Times New Roman"/>
          <w:sz w:val="28"/>
          <w:szCs w:val="28"/>
        </w:rPr>
        <w:t>Саймона</w:t>
      </w:r>
      <w:proofErr w:type="spellEnd"/>
      <w:r w:rsidRPr="00380CC9">
        <w:rPr>
          <w:rFonts w:ascii="Times New Roman" w:hAnsi="Times New Roman"/>
          <w:sz w:val="28"/>
          <w:szCs w:val="28"/>
        </w:rPr>
        <w:t xml:space="preserve">. </w:t>
      </w:r>
      <w:proofErr w:type="spellStart"/>
      <w:r w:rsidRPr="00380CC9">
        <w:rPr>
          <w:rFonts w:ascii="Times New Roman" w:hAnsi="Times New Roman"/>
          <w:sz w:val="28"/>
          <w:szCs w:val="28"/>
        </w:rPr>
        <w:t>Human</w:t>
      </w:r>
      <w:proofErr w:type="spellEnd"/>
      <w:r w:rsidRPr="00380CC9">
        <w:rPr>
          <w:rFonts w:ascii="Times New Roman" w:hAnsi="Times New Roman"/>
          <w:sz w:val="28"/>
          <w:szCs w:val="28"/>
        </w:rPr>
        <w:t xml:space="preserve"> </w:t>
      </w:r>
      <w:proofErr w:type="spellStart"/>
      <w:r w:rsidRPr="00380CC9">
        <w:rPr>
          <w:rFonts w:ascii="Times New Roman" w:hAnsi="Times New Roman"/>
          <w:sz w:val="28"/>
          <w:szCs w:val="28"/>
        </w:rPr>
        <w:t>Relations</w:t>
      </w:r>
      <w:proofErr w:type="spellEnd"/>
      <w:r w:rsidRPr="00380CC9">
        <w:rPr>
          <w:rFonts w:ascii="Times New Roman" w:hAnsi="Times New Roman"/>
          <w:sz w:val="28"/>
          <w:szCs w:val="28"/>
        </w:rPr>
        <w:t xml:space="preserve"> - доктрина человеческих отношений.</w:t>
      </w:r>
      <w:r>
        <w:rPr>
          <w:rFonts w:ascii="Times New Roman" w:hAnsi="Times New Roman"/>
          <w:sz w:val="28"/>
          <w:szCs w:val="28"/>
        </w:rPr>
        <w:t xml:space="preserve"> </w:t>
      </w:r>
      <w:r w:rsidR="006577B1" w:rsidRPr="00EF1DEA">
        <w:rPr>
          <w:rFonts w:ascii="Times New Roman" w:hAnsi="Times New Roman"/>
          <w:sz w:val="28"/>
          <w:szCs w:val="28"/>
        </w:rPr>
        <w:t>Принципы управления и менеджмента. Менеджмент как наука и искусство</w:t>
      </w:r>
      <w:r w:rsidR="006577B1">
        <w:rPr>
          <w:rFonts w:ascii="Times New Roman" w:hAnsi="Times New Roman"/>
          <w:sz w:val="28"/>
          <w:szCs w:val="28"/>
        </w:rPr>
        <w:t xml:space="preserve"> </w:t>
      </w:r>
      <w:r w:rsidR="006577B1" w:rsidRPr="00EF1DEA">
        <w:rPr>
          <w:rFonts w:ascii="Times New Roman" w:hAnsi="Times New Roman"/>
          <w:sz w:val="28"/>
          <w:szCs w:val="28"/>
        </w:rPr>
        <w:t>организации и управления совместной деятельностью людей.</w:t>
      </w:r>
      <w:r w:rsidR="006577B1">
        <w:rPr>
          <w:rFonts w:ascii="Times New Roman" w:hAnsi="Times New Roman"/>
          <w:sz w:val="28"/>
          <w:szCs w:val="28"/>
        </w:rPr>
        <w:t xml:space="preserve"> </w:t>
      </w:r>
      <w:r w:rsidR="006577B1" w:rsidRPr="00EF1DEA">
        <w:rPr>
          <w:rFonts w:ascii="Times New Roman" w:hAnsi="Times New Roman"/>
          <w:sz w:val="28"/>
          <w:szCs w:val="28"/>
        </w:rPr>
        <w:t>Американская, японская и европейская школы менеджмента, их характеристика</w:t>
      </w:r>
      <w:r w:rsidR="006577B1">
        <w:rPr>
          <w:rFonts w:ascii="Times New Roman" w:hAnsi="Times New Roman"/>
          <w:sz w:val="28"/>
          <w:szCs w:val="28"/>
        </w:rPr>
        <w:t xml:space="preserve"> </w:t>
      </w:r>
      <w:r w:rsidR="006577B1" w:rsidRPr="00EF1DEA">
        <w:rPr>
          <w:rFonts w:ascii="Times New Roman" w:hAnsi="Times New Roman"/>
          <w:sz w:val="28"/>
          <w:szCs w:val="28"/>
        </w:rPr>
        <w:t>и развитие. Тенденции сближения.</w:t>
      </w:r>
      <w:r w:rsidR="006577B1">
        <w:rPr>
          <w:rFonts w:ascii="Times New Roman" w:hAnsi="Times New Roman"/>
          <w:sz w:val="28"/>
          <w:szCs w:val="28"/>
        </w:rPr>
        <w:t xml:space="preserve"> </w:t>
      </w:r>
      <w:r w:rsidR="006577B1" w:rsidRPr="00EF1DEA">
        <w:rPr>
          <w:rFonts w:ascii="Times New Roman" w:hAnsi="Times New Roman"/>
          <w:sz w:val="28"/>
          <w:szCs w:val="28"/>
        </w:rPr>
        <w:t>Этапы</w:t>
      </w:r>
      <w:r w:rsidR="006577B1">
        <w:rPr>
          <w:rFonts w:ascii="Times New Roman" w:hAnsi="Times New Roman"/>
          <w:sz w:val="28"/>
          <w:szCs w:val="28"/>
        </w:rPr>
        <w:t xml:space="preserve"> </w:t>
      </w:r>
      <w:r w:rsidR="006577B1" w:rsidRPr="00EF1DEA">
        <w:rPr>
          <w:rFonts w:ascii="Times New Roman" w:hAnsi="Times New Roman"/>
          <w:sz w:val="28"/>
          <w:szCs w:val="28"/>
        </w:rPr>
        <w:t>формирования теоретических основ менеджмента, их преемственность и взаимосвязь.</w:t>
      </w:r>
      <w:r w:rsidR="006577B1">
        <w:rPr>
          <w:rFonts w:ascii="Times New Roman" w:hAnsi="Times New Roman"/>
          <w:sz w:val="28"/>
          <w:szCs w:val="28"/>
        </w:rPr>
        <w:t xml:space="preserve"> </w:t>
      </w:r>
      <w:r w:rsidR="006577B1" w:rsidRPr="00EF1DEA">
        <w:rPr>
          <w:rFonts w:ascii="Times New Roman" w:hAnsi="Times New Roman"/>
          <w:sz w:val="28"/>
          <w:szCs w:val="28"/>
        </w:rPr>
        <w:t>Посттрадиционное развитие теории и практики современного менеджмента.</w:t>
      </w:r>
    </w:p>
    <w:p w:rsidR="006577B1" w:rsidRPr="00EF1DEA" w:rsidRDefault="006577B1" w:rsidP="00EF1DEA">
      <w:pPr>
        <w:autoSpaceDE w:val="0"/>
        <w:autoSpaceDN w:val="0"/>
        <w:adjustRightInd w:val="0"/>
        <w:spacing w:after="0" w:line="360" w:lineRule="auto"/>
        <w:ind w:firstLine="709"/>
        <w:jc w:val="both"/>
        <w:rPr>
          <w:rFonts w:ascii="Times New Roman" w:hAnsi="Times New Roman"/>
          <w:sz w:val="28"/>
          <w:szCs w:val="28"/>
        </w:rPr>
      </w:pPr>
    </w:p>
    <w:p w:rsidR="006577B1" w:rsidRPr="00EF1DEA" w:rsidRDefault="006577B1" w:rsidP="00EF1DEA">
      <w:pPr>
        <w:autoSpaceDE w:val="0"/>
        <w:autoSpaceDN w:val="0"/>
        <w:adjustRightInd w:val="0"/>
        <w:spacing w:after="0" w:line="360" w:lineRule="auto"/>
        <w:ind w:firstLine="709"/>
        <w:jc w:val="both"/>
        <w:rPr>
          <w:rFonts w:ascii="Times New Roman" w:hAnsi="Times New Roman"/>
          <w:b/>
          <w:bCs/>
          <w:sz w:val="28"/>
          <w:szCs w:val="28"/>
        </w:rPr>
      </w:pPr>
      <w:r w:rsidRPr="00EF1DEA">
        <w:rPr>
          <w:rFonts w:ascii="Times New Roman" w:hAnsi="Times New Roman"/>
          <w:b/>
          <w:sz w:val="28"/>
          <w:szCs w:val="28"/>
        </w:rPr>
        <w:t>3.</w:t>
      </w:r>
      <w:r w:rsidRPr="00EF1DEA">
        <w:rPr>
          <w:rFonts w:ascii="Times New Roman" w:hAnsi="Times New Roman"/>
          <w:sz w:val="28"/>
          <w:szCs w:val="28"/>
        </w:rPr>
        <w:t xml:space="preserve"> </w:t>
      </w:r>
      <w:r w:rsidRPr="00EF1DEA">
        <w:rPr>
          <w:rFonts w:ascii="Times New Roman" w:hAnsi="Times New Roman"/>
          <w:b/>
          <w:bCs/>
          <w:sz w:val="28"/>
          <w:szCs w:val="28"/>
        </w:rPr>
        <w:t>Формирование и функционирование системы управления в</w:t>
      </w:r>
      <w:r>
        <w:rPr>
          <w:rFonts w:ascii="Times New Roman" w:hAnsi="Times New Roman"/>
          <w:b/>
          <w:bCs/>
          <w:sz w:val="28"/>
          <w:szCs w:val="28"/>
        </w:rPr>
        <w:t xml:space="preserve"> </w:t>
      </w:r>
      <w:r w:rsidRPr="00EF1DEA">
        <w:rPr>
          <w:rFonts w:ascii="Times New Roman" w:hAnsi="Times New Roman"/>
          <w:b/>
          <w:bCs/>
          <w:sz w:val="28"/>
          <w:szCs w:val="28"/>
        </w:rPr>
        <w:t>организации</w:t>
      </w:r>
    </w:p>
    <w:p w:rsidR="006577B1" w:rsidRDefault="006577B1" w:rsidP="00EF1DEA">
      <w:pPr>
        <w:autoSpaceDE w:val="0"/>
        <w:autoSpaceDN w:val="0"/>
        <w:adjustRightInd w:val="0"/>
        <w:spacing w:after="0" w:line="360" w:lineRule="auto"/>
        <w:ind w:firstLine="709"/>
        <w:jc w:val="both"/>
        <w:rPr>
          <w:rFonts w:ascii="Times New Roman" w:hAnsi="Times New Roman"/>
          <w:sz w:val="28"/>
          <w:szCs w:val="28"/>
        </w:rPr>
      </w:pPr>
      <w:r w:rsidRPr="00EF1DEA">
        <w:rPr>
          <w:rFonts w:ascii="Times New Roman" w:hAnsi="Times New Roman"/>
          <w:sz w:val="28"/>
          <w:szCs w:val="28"/>
        </w:rPr>
        <w:t>Неоднозначность трактовок понят</w:t>
      </w:r>
      <w:r>
        <w:rPr>
          <w:rFonts w:ascii="Times New Roman" w:hAnsi="Times New Roman"/>
          <w:sz w:val="28"/>
          <w:szCs w:val="28"/>
        </w:rPr>
        <w:t xml:space="preserve">ий «управление» и «менеджмент». </w:t>
      </w:r>
      <w:r w:rsidRPr="00EF1DEA">
        <w:rPr>
          <w:rFonts w:ascii="Times New Roman" w:hAnsi="Times New Roman"/>
          <w:sz w:val="28"/>
          <w:szCs w:val="28"/>
        </w:rPr>
        <w:t>Понятия: «система», «системный подход», «системный анализ», «обратная</w:t>
      </w:r>
      <w:r>
        <w:rPr>
          <w:rFonts w:ascii="Times New Roman" w:hAnsi="Times New Roman"/>
          <w:sz w:val="28"/>
          <w:szCs w:val="28"/>
        </w:rPr>
        <w:t xml:space="preserve"> </w:t>
      </w:r>
      <w:r w:rsidRPr="00EF1DEA">
        <w:rPr>
          <w:rFonts w:ascii="Times New Roman" w:hAnsi="Times New Roman"/>
          <w:sz w:val="28"/>
          <w:szCs w:val="28"/>
        </w:rPr>
        <w:t>связь», «вход», «выход», «синергия», закрытые и открытые системы.</w:t>
      </w:r>
      <w:r>
        <w:rPr>
          <w:rFonts w:ascii="Times New Roman" w:hAnsi="Times New Roman"/>
          <w:sz w:val="28"/>
          <w:szCs w:val="28"/>
        </w:rPr>
        <w:t xml:space="preserve"> </w:t>
      </w:r>
      <w:r w:rsidRPr="00EF1DEA">
        <w:rPr>
          <w:rFonts w:ascii="Times New Roman" w:hAnsi="Times New Roman"/>
          <w:sz w:val="28"/>
          <w:szCs w:val="28"/>
        </w:rPr>
        <w:t>Менеджмент как координация равноправных отношений. Подбор реальных</w:t>
      </w:r>
      <w:r>
        <w:rPr>
          <w:rFonts w:ascii="Times New Roman" w:hAnsi="Times New Roman"/>
          <w:sz w:val="28"/>
          <w:szCs w:val="28"/>
        </w:rPr>
        <w:t xml:space="preserve"> </w:t>
      </w:r>
      <w:r w:rsidRPr="00EF1DEA">
        <w:rPr>
          <w:rFonts w:ascii="Times New Roman" w:hAnsi="Times New Roman"/>
          <w:sz w:val="28"/>
          <w:szCs w:val="28"/>
        </w:rPr>
        <w:t>партнеров как основа формирования системы отношений в менеджменте.</w:t>
      </w:r>
      <w:r>
        <w:rPr>
          <w:rFonts w:ascii="Times New Roman" w:hAnsi="Times New Roman"/>
          <w:sz w:val="28"/>
          <w:szCs w:val="28"/>
        </w:rPr>
        <w:t xml:space="preserve"> </w:t>
      </w:r>
      <w:r w:rsidRPr="00EF1DEA">
        <w:rPr>
          <w:rFonts w:ascii="Times New Roman" w:hAnsi="Times New Roman"/>
          <w:sz w:val="28"/>
          <w:szCs w:val="28"/>
        </w:rPr>
        <w:t>Состав функций, критерии выбора, классификация, оценка, комбинация</w:t>
      </w:r>
      <w:r>
        <w:rPr>
          <w:rFonts w:ascii="Times New Roman" w:hAnsi="Times New Roman"/>
          <w:sz w:val="28"/>
          <w:szCs w:val="28"/>
        </w:rPr>
        <w:t xml:space="preserve"> </w:t>
      </w:r>
      <w:r w:rsidRPr="00EF1DEA">
        <w:rPr>
          <w:rFonts w:ascii="Times New Roman" w:hAnsi="Times New Roman"/>
          <w:sz w:val="28"/>
          <w:szCs w:val="28"/>
        </w:rPr>
        <w:t>функций. Разработка комплекса функций как основа формирования системы</w:t>
      </w:r>
      <w:r>
        <w:rPr>
          <w:rFonts w:ascii="Times New Roman" w:hAnsi="Times New Roman"/>
          <w:sz w:val="28"/>
          <w:szCs w:val="28"/>
        </w:rPr>
        <w:t xml:space="preserve"> </w:t>
      </w:r>
      <w:r w:rsidRPr="00EF1DEA">
        <w:rPr>
          <w:rFonts w:ascii="Times New Roman" w:hAnsi="Times New Roman"/>
          <w:sz w:val="28"/>
          <w:szCs w:val="28"/>
        </w:rPr>
        <w:t>управления и менеджмента. Зависимость содержания функции менеджмента</w:t>
      </w:r>
      <w:r>
        <w:rPr>
          <w:rFonts w:ascii="Times New Roman" w:hAnsi="Times New Roman"/>
          <w:sz w:val="28"/>
          <w:szCs w:val="28"/>
        </w:rPr>
        <w:t xml:space="preserve"> </w:t>
      </w:r>
      <w:r w:rsidRPr="00EF1DEA">
        <w:rPr>
          <w:rFonts w:ascii="Times New Roman" w:hAnsi="Times New Roman"/>
          <w:sz w:val="28"/>
          <w:szCs w:val="28"/>
        </w:rPr>
        <w:t xml:space="preserve">от </w:t>
      </w:r>
      <w:r w:rsidRPr="00EF1DEA">
        <w:rPr>
          <w:rFonts w:ascii="Times New Roman" w:hAnsi="Times New Roman"/>
          <w:sz w:val="28"/>
          <w:szCs w:val="28"/>
        </w:rPr>
        <w:lastRenderedPageBreak/>
        <w:t>характеристик управляемого объекта и отношений с партнерами.</w:t>
      </w:r>
      <w:r w:rsidR="00380CC9" w:rsidRPr="00380CC9">
        <w:rPr>
          <w:rFonts w:ascii="Times New Roman" w:hAnsi="Times New Roman"/>
          <w:sz w:val="28"/>
          <w:szCs w:val="28"/>
        </w:rPr>
        <w:t xml:space="preserve"> Роль и значение транснациональных компаний в теории и практике современного менеджмента. </w:t>
      </w:r>
    </w:p>
    <w:p w:rsidR="006577B1" w:rsidRPr="00EF1DEA" w:rsidRDefault="006577B1" w:rsidP="00EF1DEA">
      <w:pPr>
        <w:autoSpaceDE w:val="0"/>
        <w:autoSpaceDN w:val="0"/>
        <w:adjustRightInd w:val="0"/>
        <w:spacing w:after="0" w:line="360" w:lineRule="auto"/>
        <w:ind w:firstLine="709"/>
        <w:jc w:val="both"/>
        <w:rPr>
          <w:rFonts w:ascii="Times New Roman" w:hAnsi="Times New Roman"/>
          <w:sz w:val="28"/>
          <w:szCs w:val="28"/>
        </w:rPr>
      </w:pPr>
    </w:p>
    <w:p w:rsidR="006577B1" w:rsidRPr="00EF1DEA" w:rsidRDefault="006577B1" w:rsidP="00EF1DEA">
      <w:pPr>
        <w:autoSpaceDE w:val="0"/>
        <w:autoSpaceDN w:val="0"/>
        <w:adjustRightInd w:val="0"/>
        <w:spacing w:after="0" w:line="360" w:lineRule="auto"/>
        <w:ind w:firstLine="709"/>
        <w:jc w:val="both"/>
        <w:rPr>
          <w:rFonts w:ascii="Times New Roman" w:hAnsi="Times New Roman"/>
          <w:b/>
          <w:bCs/>
          <w:sz w:val="28"/>
          <w:szCs w:val="28"/>
        </w:rPr>
      </w:pPr>
      <w:r w:rsidRPr="00EF1DEA">
        <w:rPr>
          <w:rFonts w:ascii="Times New Roman" w:hAnsi="Times New Roman"/>
          <w:b/>
          <w:bCs/>
          <w:sz w:val="28"/>
          <w:szCs w:val="28"/>
        </w:rPr>
        <w:t>4. Цели и функции менеджмента</w:t>
      </w:r>
    </w:p>
    <w:p w:rsidR="006F1543" w:rsidRPr="006F1543" w:rsidRDefault="006F1543" w:rsidP="006F1543">
      <w:pPr>
        <w:autoSpaceDE w:val="0"/>
        <w:autoSpaceDN w:val="0"/>
        <w:adjustRightInd w:val="0"/>
        <w:spacing w:after="0" w:line="360" w:lineRule="auto"/>
        <w:ind w:firstLine="709"/>
        <w:jc w:val="both"/>
        <w:rPr>
          <w:rFonts w:ascii="Times New Roman" w:hAnsi="Times New Roman"/>
          <w:sz w:val="28"/>
          <w:szCs w:val="28"/>
        </w:rPr>
      </w:pPr>
      <w:r w:rsidRPr="006F1543">
        <w:rPr>
          <w:rFonts w:ascii="Times New Roman" w:hAnsi="Times New Roman"/>
          <w:sz w:val="28"/>
          <w:szCs w:val="28"/>
        </w:rPr>
        <w:t>Цели и функции менеджмента в социально-экономических системах, их взаимосвязь и взаимозависимость. Функции управления: сущность и объективные предпосылки их развития. Место и роль функций в управленческом процессе.</w:t>
      </w:r>
      <w:r>
        <w:rPr>
          <w:rFonts w:ascii="Times New Roman" w:hAnsi="Times New Roman"/>
          <w:sz w:val="28"/>
          <w:szCs w:val="28"/>
        </w:rPr>
        <w:t xml:space="preserve"> </w:t>
      </w:r>
      <w:r w:rsidRPr="006F1543">
        <w:rPr>
          <w:rFonts w:ascii="Times New Roman" w:hAnsi="Times New Roman"/>
          <w:sz w:val="28"/>
          <w:szCs w:val="28"/>
        </w:rPr>
        <w:t xml:space="preserve">Классификация функций управления. Анализ как функция управления. Анализ организации и внешней среды ее деятельности. </w:t>
      </w:r>
    </w:p>
    <w:p w:rsidR="006F1543" w:rsidRPr="006F1543" w:rsidRDefault="006F1543" w:rsidP="006F1543">
      <w:pPr>
        <w:autoSpaceDE w:val="0"/>
        <w:autoSpaceDN w:val="0"/>
        <w:adjustRightInd w:val="0"/>
        <w:spacing w:after="0" w:line="360" w:lineRule="auto"/>
        <w:ind w:firstLine="709"/>
        <w:jc w:val="both"/>
        <w:rPr>
          <w:rFonts w:ascii="Times New Roman" w:hAnsi="Times New Roman"/>
          <w:sz w:val="28"/>
          <w:szCs w:val="28"/>
        </w:rPr>
      </w:pPr>
      <w:r w:rsidRPr="006F1543">
        <w:rPr>
          <w:rFonts w:ascii="Times New Roman" w:hAnsi="Times New Roman"/>
          <w:sz w:val="28"/>
          <w:szCs w:val="28"/>
        </w:rPr>
        <w:t xml:space="preserve">Планирование и прогнозирование в системе управления. Виды и системы планирования (нормативное и индикативное; программно-целевое и стратегическое; долгосрочное, среднесрочное и краткосрочное планирование). Подходы к прогнозированию и виды прогнозов. </w:t>
      </w:r>
    </w:p>
    <w:p w:rsidR="006577B1" w:rsidRDefault="006F1543" w:rsidP="006F1543">
      <w:pPr>
        <w:autoSpaceDE w:val="0"/>
        <w:autoSpaceDN w:val="0"/>
        <w:adjustRightInd w:val="0"/>
        <w:spacing w:after="0" w:line="360" w:lineRule="auto"/>
        <w:ind w:firstLine="709"/>
        <w:jc w:val="both"/>
        <w:rPr>
          <w:rFonts w:ascii="Times New Roman" w:hAnsi="Times New Roman"/>
          <w:sz w:val="28"/>
          <w:szCs w:val="28"/>
        </w:rPr>
      </w:pPr>
      <w:r w:rsidRPr="006F1543">
        <w:rPr>
          <w:rFonts w:ascii="Times New Roman" w:hAnsi="Times New Roman"/>
          <w:sz w:val="28"/>
          <w:szCs w:val="28"/>
        </w:rPr>
        <w:t xml:space="preserve">Организация и координация как функции управления. Содержание и принципы организации управления. Мотивация и стимулирование как функции управления. Природа, содержание и структура мотивации. Модели мотивационного управления. Мотивационное управление и результативность труда. </w:t>
      </w:r>
      <w:bookmarkStart w:id="0" w:name="_Toc414219798"/>
      <w:bookmarkStart w:id="1" w:name="_Toc410588724"/>
      <w:bookmarkStart w:id="2" w:name="_Toc410468147"/>
      <w:bookmarkStart w:id="3" w:name="_Toc410463884"/>
      <w:bookmarkEnd w:id="0"/>
      <w:bookmarkEnd w:id="1"/>
      <w:bookmarkEnd w:id="2"/>
      <w:bookmarkEnd w:id="3"/>
      <w:r w:rsidRPr="006F1543">
        <w:rPr>
          <w:rFonts w:ascii="Times New Roman" w:hAnsi="Times New Roman"/>
          <w:sz w:val="28"/>
          <w:szCs w:val="28"/>
        </w:rPr>
        <w:t>Коммуникация как функция управления. Понятие коммуникации, ее основные характеристики. Значение коммуникации в постиндустриальном обществе.</w:t>
      </w:r>
      <w:r>
        <w:rPr>
          <w:rFonts w:ascii="Times New Roman" w:hAnsi="Times New Roman"/>
          <w:sz w:val="28"/>
          <w:szCs w:val="28"/>
        </w:rPr>
        <w:t xml:space="preserve"> </w:t>
      </w:r>
      <w:r w:rsidR="006577B1" w:rsidRPr="00EF1DEA">
        <w:rPr>
          <w:rFonts w:ascii="Times New Roman" w:hAnsi="Times New Roman"/>
          <w:sz w:val="28"/>
          <w:szCs w:val="28"/>
        </w:rPr>
        <w:t>Иерархия потребностей</w:t>
      </w:r>
      <w:r w:rsidR="006577B1">
        <w:rPr>
          <w:rFonts w:ascii="Times New Roman" w:hAnsi="Times New Roman"/>
          <w:sz w:val="28"/>
          <w:szCs w:val="28"/>
        </w:rPr>
        <w:t xml:space="preserve"> </w:t>
      </w:r>
      <w:r w:rsidR="006577B1" w:rsidRPr="00EF1DEA">
        <w:rPr>
          <w:rFonts w:ascii="Times New Roman" w:hAnsi="Times New Roman"/>
          <w:sz w:val="28"/>
          <w:szCs w:val="28"/>
        </w:rPr>
        <w:t xml:space="preserve">А. </w:t>
      </w:r>
      <w:proofErr w:type="spellStart"/>
      <w:r w:rsidR="006577B1" w:rsidRPr="00EF1DEA">
        <w:rPr>
          <w:rFonts w:ascii="Times New Roman" w:hAnsi="Times New Roman"/>
          <w:sz w:val="28"/>
          <w:szCs w:val="28"/>
        </w:rPr>
        <w:t>Маслоу</w:t>
      </w:r>
      <w:proofErr w:type="spellEnd"/>
      <w:r w:rsidR="006577B1" w:rsidRPr="00EF1DEA">
        <w:rPr>
          <w:rFonts w:ascii="Times New Roman" w:hAnsi="Times New Roman"/>
          <w:sz w:val="28"/>
          <w:szCs w:val="28"/>
        </w:rPr>
        <w:t>. Психологические механизмы актуализации потребностей</w:t>
      </w:r>
      <w:r w:rsidR="006577B1">
        <w:rPr>
          <w:rFonts w:ascii="Times New Roman" w:hAnsi="Times New Roman"/>
          <w:sz w:val="28"/>
          <w:szCs w:val="28"/>
        </w:rPr>
        <w:t xml:space="preserve"> </w:t>
      </w:r>
      <w:r w:rsidR="006577B1" w:rsidRPr="00EF1DEA">
        <w:rPr>
          <w:rFonts w:ascii="Times New Roman" w:hAnsi="Times New Roman"/>
          <w:sz w:val="28"/>
          <w:szCs w:val="28"/>
        </w:rPr>
        <w:t>человека. Реализация мотивационного механизма.</w:t>
      </w:r>
    </w:p>
    <w:p w:rsidR="006577B1" w:rsidRPr="00EF1DEA" w:rsidRDefault="006577B1" w:rsidP="00EF1DEA">
      <w:pPr>
        <w:autoSpaceDE w:val="0"/>
        <w:autoSpaceDN w:val="0"/>
        <w:adjustRightInd w:val="0"/>
        <w:spacing w:after="0" w:line="360" w:lineRule="auto"/>
        <w:ind w:firstLine="709"/>
        <w:jc w:val="both"/>
        <w:rPr>
          <w:rFonts w:ascii="Times New Roman" w:hAnsi="Times New Roman"/>
          <w:sz w:val="28"/>
          <w:szCs w:val="28"/>
        </w:rPr>
      </w:pPr>
    </w:p>
    <w:p w:rsidR="006577B1" w:rsidRPr="00EF1DEA" w:rsidRDefault="006577B1" w:rsidP="00EF1DEA">
      <w:pPr>
        <w:autoSpaceDE w:val="0"/>
        <w:autoSpaceDN w:val="0"/>
        <w:adjustRightInd w:val="0"/>
        <w:spacing w:after="0" w:line="360" w:lineRule="auto"/>
        <w:ind w:firstLine="709"/>
        <w:jc w:val="both"/>
        <w:rPr>
          <w:rFonts w:ascii="Times New Roman" w:hAnsi="Times New Roman"/>
          <w:b/>
          <w:bCs/>
          <w:sz w:val="28"/>
          <w:szCs w:val="28"/>
        </w:rPr>
      </w:pPr>
      <w:r w:rsidRPr="00EF1DEA">
        <w:rPr>
          <w:rFonts w:ascii="Times New Roman" w:hAnsi="Times New Roman"/>
          <w:b/>
          <w:bCs/>
          <w:sz w:val="28"/>
          <w:szCs w:val="28"/>
        </w:rPr>
        <w:t xml:space="preserve">5. Функции контроля и </w:t>
      </w:r>
      <w:proofErr w:type="spellStart"/>
      <w:r w:rsidRPr="00EF1DEA">
        <w:rPr>
          <w:rFonts w:ascii="Times New Roman" w:hAnsi="Times New Roman"/>
          <w:b/>
          <w:bCs/>
          <w:sz w:val="28"/>
          <w:szCs w:val="28"/>
        </w:rPr>
        <w:t>контроллинг</w:t>
      </w:r>
      <w:proofErr w:type="spellEnd"/>
      <w:r w:rsidRPr="00EF1DEA">
        <w:rPr>
          <w:rFonts w:ascii="Times New Roman" w:hAnsi="Times New Roman"/>
          <w:b/>
          <w:bCs/>
          <w:sz w:val="28"/>
          <w:szCs w:val="28"/>
        </w:rPr>
        <w:t xml:space="preserve"> в менеджменте</w:t>
      </w:r>
    </w:p>
    <w:p w:rsidR="006F1543" w:rsidRDefault="006577B1" w:rsidP="00EF1DEA">
      <w:pPr>
        <w:autoSpaceDE w:val="0"/>
        <w:autoSpaceDN w:val="0"/>
        <w:adjustRightInd w:val="0"/>
        <w:spacing w:after="0" w:line="360" w:lineRule="auto"/>
        <w:ind w:firstLine="709"/>
        <w:jc w:val="both"/>
        <w:rPr>
          <w:rFonts w:ascii="Times New Roman" w:hAnsi="Times New Roman"/>
          <w:sz w:val="28"/>
          <w:szCs w:val="28"/>
        </w:rPr>
      </w:pPr>
      <w:r w:rsidRPr="00EF1DEA">
        <w:rPr>
          <w:rFonts w:ascii="Times New Roman" w:hAnsi="Times New Roman"/>
          <w:sz w:val="28"/>
          <w:szCs w:val="28"/>
        </w:rPr>
        <w:t>Сущность и значение контроля в менеджменте. Предварительный, текущий</w:t>
      </w:r>
      <w:r>
        <w:rPr>
          <w:rFonts w:ascii="Times New Roman" w:hAnsi="Times New Roman"/>
          <w:sz w:val="28"/>
          <w:szCs w:val="28"/>
        </w:rPr>
        <w:t xml:space="preserve"> </w:t>
      </w:r>
      <w:r w:rsidRPr="00EF1DEA">
        <w:rPr>
          <w:rFonts w:ascii="Times New Roman" w:hAnsi="Times New Roman"/>
          <w:sz w:val="28"/>
          <w:szCs w:val="28"/>
        </w:rPr>
        <w:t>и заключительный контроль. Системы обратной связи. Зоны контроля.</w:t>
      </w:r>
      <w:r>
        <w:rPr>
          <w:rFonts w:ascii="Times New Roman" w:hAnsi="Times New Roman"/>
          <w:sz w:val="28"/>
          <w:szCs w:val="28"/>
        </w:rPr>
        <w:t xml:space="preserve"> </w:t>
      </w:r>
      <w:r w:rsidRPr="00EF1DEA">
        <w:rPr>
          <w:rFonts w:ascii="Times New Roman" w:hAnsi="Times New Roman"/>
          <w:sz w:val="28"/>
          <w:szCs w:val="28"/>
        </w:rPr>
        <w:t>Роль нормирования</w:t>
      </w:r>
      <w:r>
        <w:rPr>
          <w:rFonts w:ascii="Times New Roman" w:hAnsi="Times New Roman"/>
          <w:sz w:val="28"/>
          <w:szCs w:val="28"/>
        </w:rPr>
        <w:t xml:space="preserve"> </w:t>
      </w:r>
      <w:r w:rsidRPr="00EF1DEA">
        <w:rPr>
          <w:rFonts w:ascii="Times New Roman" w:hAnsi="Times New Roman"/>
          <w:sz w:val="28"/>
          <w:szCs w:val="28"/>
        </w:rPr>
        <w:t>и стандартизации в контроле. Изменение результатов, сопоставление</w:t>
      </w:r>
      <w:r>
        <w:rPr>
          <w:rFonts w:ascii="Times New Roman" w:hAnsi="Times New Roman"/>
          <w:sz w:val="28"/>
          <w:szCs w:val="28"/>
        </w:rPr>
        <w:t xml:space="preserve"> </w:t>
      </w:r>
      <w:r w:rsidRPr="00EF1DEA">
        <w:rPr>
          <w:rFonts w:ascii="Times New Roman" w:hAnsi="Times New Roman"/>
          <w:sz w:val="28"/>
          <w:szCs w:val="28"/>
        </w:rPr>
        <w:t xml:space="preserve">допустимых результатов </w:t>
      </w:r>
      <w:r w:rsidR="00967C9C">
        <w:rPr>
          <w:rFonts w:ascii="Times New Roman" w:hAnsi="Times New Roman"/>
          <w:sz w:val="28"/>
          <w:szCs w:val="28"/>
        </w:rPr>
        <w:t>с</w:t>
      </w:r>
      <w:r w:rsidRPr="00EF1DEA">
        <w:rPr>
          <w:rFonts w:ascii="Times New Roman" w:hAnsi="Times New Roman"/>
          <w:i/>
          <w:iCs/>
          <w:sz w:val="28"/>
          <w:szCs w:val="28"/>
        </w:rPr>
        <w:t xml:space="preserve"> </w:t>
      </w:r>
      <w:r w:rsidRPr="00EF1DEA">
        <w:rPr>
          <w:rFonts w:ascii="Times New Roman" w:hAnsi="Times New Roman"/>
          <w:sz w:val="28"/>
          <w:szCs w:val="28"/>
        </w:rPr>
        <w:t>устано</w:t>
      </w:r>
      <w:r>
        <w:rPr>
          <w:rFonts w:ascii="Times New Roman" w:hAnsi="Times New Roman"/>
          <w:sz w:val="28"/>
          <w:szCs w:val="28"/>
        </w:rPr>
        <w:t xml:space="preserve">вленными нормами, нормативами и </w:t>
      </w:r>
      <w:r w:rsidRPr="00EF1DEA">
        <w:rPr>
          <w:rFonts w:ascii="Times New Roman" w:hAnsi="Times New Roman"/>
          <w:sz w:val="28"/>
          <w:szCs w:val="28"/>
        </w:rPr>
        <w:t>стандартами.</w:t>
      </w:r>
      <w:r>
        <w:rPr>
          <w:rFonts w:ascii="Times New Roman" w:hAnsi="Times New Roman"/>
          <w:sz w:val="28"/>
          <w:szCs w:val="28"/>
        </w:rPr>
        <w:t xml:space="preserve"> </w:t>
      </w:r>
      <w:r w:rsidRPr="00EF1DEA">
        <w:rPr>
          <w:rFonts w:ascii="Times New Roman" w:hAnsi="Times New Roman"/>
          <w:sz w:val="28"/>
          <w:szCs w:val="28"/>
        </w:rPr>
        <w:t xml:space="preserve">Поведенческие аспекты контроля. Стратегическая </w:t>
      </w:r>
      <w:r w:rsidRPr="00EF1DEA">
        <w:rPr>
          <w:rFonts w:ascii="Times New Roman" w:hAnsi="Times New Roman"/>
          <w:sz w:val="28"/>
          <w:szCs w:val="28"/>
        </w:rPr>
        <w:lastRenderedPageBreak/>
        <w:t>направленность контроля.</w:t>
      </w:r>
      <w:r>
        <w:rPr>
          <w:rFonts w:ascii="Times New Roman" w:hAnsi="Times New Roman"/>
          <w:sz w:val="28"/>
          <w:szCs w:val="28"/>
        </w:rPr>
        <w:t xml:space="preserve"> </w:t>
      </w:r>
      <w:r w:rsidRPr="00EF1DEA">
        <w:rPr>
          <w:rFonts w:ascii="Times New Roman" w:hAnsi="Times New Roman"/>
          <w:sz w:val="28"/>
          <w:szCs w:val="28"/>
        </w:rPr>
        <w:t>Ориентация на результаты. Своевременность, гибкость, простота и</w:t>
      </w:r>
      <w:r>
        <w:rPr>
          <w:rFonts w:ascii="Times New Roman" w:hAnsi="Times New Roman"/>
          <w:sz w:val="28"/>
          <w:szCs w:val="28"/>
        </w:rPr>
        <w:t xml:space="preserve"> </w:t>
      </w:r>
      <w:r w:rsidRPr="00EF1DEA">
        <w:rPr>
          <w:rFonts w:ascii="Times New Roman" w:hAnsi="Times New Roman"/>
          <w:sz w:val="28"/>
          <w:szCs w:val="28"/>
        </w:rPr>
        <w:t>экономичность контроля.</w:t>
      </w:r>
      <w:r>
        <w:rPr>
          <w:rFonts w:ascii="Times New Roman" w:hAnsi="Times New Roman"/>
          <w:sz w:val="28"/>
          <w:szCs w:val="28"/>
        </w:rPr>
        <w:t xml:space="preserve"> </w:t>
      </w:r>
    </w:p>
    <w:p w:rsidR="006577B1" w:rsidRPr="00EF1DEA" w:rsidRDefault="006577B1" w:rsidP="00EF1DEA">
      <w:pPr>
        <w:autoSpaceDE w:val="0"/>
        <w:autoSpaceDN w:val="0"/>
        <w:adjustRightInd w:val="0"/>
        <w:spacing w:after="0" w:line="360" w:lineRule="auto"/>
        <w:ind w:firstLine="709"/>
        <w:jc w:val="both"/>
        <w:rPr>
          <w:rFonts w:ascii="Times New Roman" w:hAnsi="Times New Roman"/>
          <w:sz w:val="28"/>
          <w:szCs w:val="28"/>
        </w:rPr>
      </w:pPr>
      <w:r w:rsidRPr="00EF1DEA">
        <w:rPr>
          <w:rFonts w:ascii="Times New Roman" w:hAnsi="Times New Roman"/>
          <w:sz w:val="28"/>
          <w:szCs w:val="28"/>
        </w:rPr>
        <w:t xml:space="preserve">Место </w:t>
      </w:r>
      <w:proofErr w:type="spellStart"/>
      <w:r w:rsidRPr="00EF1DEA">
        <w:rPr>
          <w:rFonts w:ascii="Times New Roman" w:hAnsi="Times New Roman"/>
          <w:sz w:val="28"/>
          <w:szCs w:val="28"/>
        </w:rPr>
        <w:t>контроллинга</w:t>
      </w:r>
      <w:proofErr w:type="spellEnd"/>
      <w:r w:rsidRPr="00EF1DEA">
        <w:rPr>
          <w:rFonts w:ascii="Times New Roman" w:hAnsi="Times New Roman"/>
          <w:sz w:val="28"/>
          <w:szCs w:val="28"/>
        </w:rPr>
        <w:t xml:space="preserve"> в управлении корпорацией. Организация </w:t>
      </w:r>
      <w:proofErr w:type="spellStart"/>
      <w:r w:rsidRPr="00EF1DEA">
        <w:rPr>
          <w:rFonts w:ascii="Times New Roman" w:hAnsi="Times New Roman"/>
          <w:sz w:val="28"/>
          <w:szCs w:val="28"/>
        </w:rPr>
        <w:t>контроллинга</w:t>
      </w:r>
      <w:proofErr w:type="spellEnd"/>
      <w:r>
        <w:rPr>
          <w:rFonts w:ascii="Times New Roman" w:hAnsi="Times New Roman"/>
          <w:sz w:val="28"/>
          <w:szCs w:val="28"/>
        </w:rPr>
        <w:t xml:space="preserve"> </w:t>
      </w:r>
      <w:r w:rsidRPr="00EF1DEA">
        <w:rPr>
          <w:rFonts w:ascii="Times New Roman" w:hAnsi="Times New Roman"/>
          <w:sz w:val="28"/>
          <w:szCs w:val="28"/>
        </w:rPr>
        <w:t>как проблема управления и менеджмента. Централизованная служба</w:t>
      </w:r>
      <w:r>
        <w:rPr>
          <w:rFonts w:ascii="Times New Roman" w:hAnsi="Times New Roman"/>
          <w:sz w:val="28"/>
          <w:szCs w:val="28"/>
        </w:rPr>
        <w:t xml:space="preserve"> </w:t>
      </w:r>
      <w:proofErr w:type="spellStart"/>
      <w:r w:rsidRPr="00EF1DEA">
        <w:rPr>
          <w:rFonts w:ascii="Times New Roman" w:hAnsi="Times New Roman"/>
          <w:sz w:val="28"/>
          <w:szCs w:val="28"/>
        </w:rPr>
        <w:t>контроллинга</w:t>
      </w:r>
      <w:proofErr w:type="spellEnd"/>
      <w:r w:rsidRPr="00EF1DEA">
        <w:rPr>
          <w:rFonts w:ascii="Times New Roman" w:hAnsi="Times New Roman"/>
          <w:sz w:val="28"/>
          <w:szCs w:val="28"/>
        </w:rPr>
        <w:t xml:space="preserve"> как штаб линейного управления. Децентрализованный </w:t>
      </w:r>
      <w:proofErr w:type="spellStart"/>
      <w:r w:rsidRPr="00EF1DEA">
        <w:rPr>
          <w:rFonts w:ascii="Times New Roman" w:hAnsi="Times New Roman"/>
          <w:sz w:val="28"/>
          <w:szCs w:val="28"/>
        </w:rPr>
        <w:t>контроллинг</w:t>
      </w:r>
      <w:proofErr w:type="spellEnd"/>
      <w:r w:rsidRPr="00EF1DEA">
        <w:rPr>
          <w:rFonts w:ascii="Times New Roman" w:hAnsi="Times New Roman"/>
          <w:sz w:val="28"/>
          <w:szCs w:val="28"/>
        </w:rPr>
        <w:t xml:space="preserve"> как организационная форма менеджмента. Линейная служба </w:t>
      </w:r>
      <w:proofErr w:type="spellStart"/>
      <w:r w:rsidRPr="00EF1DEA">
        <w:rPr>
          <w:rFonts w:ascii="Times New Roman" w:hAnsi="Times New Roman"/>
          <w:sz w:val="28"/>
          <w:szCs w:val="28"/>
        </w:rPr>
        <w:t>контроллинга</w:t>
      </w:r>
      <w:proofErr w:type="spellEnd"/>
      <w:r>
        <w:rPr>
          <w:rFonts w:ascii="Times New Roman" w:hAnsi="Times New Roman"/>
          <w:sz w:val="28"/>
          <w:szCs w:val="28"/>
        </w:rPr>
        <w:t xml:space="preserve"> </w:t>
      </w:r>
      <w:r w:rsidRPr="00EF1DEA">
        <w:rPr>
          <w:rFonts w:ascii="Times New Roman" w:hAnsi="Times New Roman"/>
          <w:sz w:val="28"/>
          <w:szCs w:val="28"/>
        </w:rPr>
        <w:t>как результат реинжиниринга вертикальной организации.</w:t>
      </w:r>
      <w:r>
        <w:rPr>
          <w:rFonts w:ascii="Times New Roman" w:hAnsi="Times New Roman"/>
          <w:sz w:val="28"/>
          <w:szCs w:val="28"/>
        </w:rPr>
        <w:t xml:space="preserve"> </w:t>
      </w:r>
      <w:r w:rsidRPr="00EF1DEA">
        <w:rPr>
          <w:rFonts w:ascii="Times New Roman" w:hAnsi="Times New Roman"/>
          <w:sz w:val="28"/>
          <w:szCs w:val="28"/>
        </w:rPr>
        <w:t xml:space="preserve">Методы стратегического </w:t>
      </w:r>
      <w:proofErr w:type="spellStart"/>
      <w:r w:rsidRPr="00EF1DEA">
        <w:rPr>
          <w:rFonts w:ascii="Times New Roman" w:hAnsi="Times New Roman"/>
          <w:sz w:val="28"/>
          <w:szCs w:val="28"/>
        </w:rPr>
        <w:t>контроллинга</w:t>
      </w:r>
      <w:proofErr w:type="spellEnd"/>
      <w:r w:rsidRPr="00EF1DEA">
        <w:rPr>
          <w:rFonts w:ascii="Times New Roman" w:hAnsi="Times New Roman"/>
          <w:sz w:val="28"/>
          <w:szCs w:val="28"/>
        </w:rPr>
        <w:t>, анализ потенциала и «узких</w:t>
      </w:r>
      <w:r>
        <w:rPr>
          <w:rFonts w:ascii="Times New Roman" w:hAnsi="Times New Roman"/>
          <w:sz w:val="28"/>
          <w:szCs w:val="28"/>
        </w:rPr>
        <w:t xml:space="preserve"> </w:t>
      </w:r>
      <w:r w:rsidRPr="00EF1DEA">
        <w:rPr>
          <w:rFonts w:ascii="Times New Roman" w:hAnsi="Times New Roman"/>
          <w:sz w:val="28"/>
          <w:szCs w:val="28"/>
        </w:rPr>
        <w:t>мест», определение целей путем их согласования, количественный и качественный</w:t>
      </w:r>
      <w:r>
        <w:rPr>
          <w:rFonts w:ascii="Times New Roman" w:hAnsi="Times New Roman"/>
          <w:sz w:val="28"/>
          <w:szCs w:val="28"/>
        </w:rPr>
        <w:t xml:space="preserve"> </w:t>
      </w:r>
      <w:r w:rsidRPr="00EF1DEA">
        <w:rPr>
          <w:rFonts w:ascii="Times New Roman" w:hAnsi="Times New Roman"/>
          <w:sz w:val="28"/>
          <w:szCs w:val="28"/>
        </w:rPr>
        <w:t>рост, стратегия продвижения товаров на рынок. Управление стратегиями</w:t>
      </w:r>
      <w:r>
        <w:rPr>
          <w:rFonts w:ascii="Times New Roman" w:hAnsi="Times New Roman"/>
          <w:sz w:val="28"/>
          <w:szCs w:val="28"/>
        </w:rPr>
        <w:t xml:space="preserve"> </w:t>
      </w:r>
      <w:r w:rsidRPr="00EF1DEA">
        <w:rPr>
          <w:rFonts w:ascii="Times New Roman" w:hAnsi="Times New Roman"/>
          <w:sz w:val="28"/>
          <w:szCs w:val="28"/>
        </w:rPr>
        <w:t>и контроль за ними.</w:t>
      </w:r>
    </w:p>
    <w:p w:rsidR="006577B1" w:rsidRDefault="006577B1" w:rsidP="00EF1DEA">
      <w:pPr>
        <w:autoSpaceDE w:val="0"/>
        <w:autoSpaceDN w:val="0"/>
        <w:adjustRightInd w:val="0"/>
        <w:spacing w:after="0" w:line="360" w:lineRule="auto"/>
        <w:ind w:firstLine="709"/>
        <w:jc w:val="both"/>
        <w:rPr>
          <w:rFonts w:ascii="Times New Roman" w:hAnsi="Times New Roman"/>
          <w:sz w:val="28"/>
          <w:szCs w:val="28"/>
        </w:rPr>
      </w:pPr>
      <w:r w:rsidRPr="00EF1DEA">
        <w:rPr>
          <w:rFonts w:ascii="Times New Roman" w:hAnsi="Times New Roman"/>
          <w:sz w:val="28"/>
          <w:szCs w:val="28"/>
        </w:rPr>
        <w:t xml:space="preserve">Методы оперативного </w:t>
      </w:r>
      <w:proofErr w:type="spellStart"/>
      <w:r w:rsidRPr="00EF1DEA">
        <w:rPr>
          <w:rFonts w:ascii="Times New Roman" w:hAnsi="Times New Roman"/>
          <w:sz w:val="28"/>
          <w:szCs w:val="28"/>
        </w:rPr>
        <w:t>контроллинга</w:t>
      </w:r>
      <w:proofErr w:type="spellEnd"/>
      <w:r w:rsidRPr="00EF1DEA">
        <w:rPr>
          <w:rFonts w:ascii="Times New Roman" w:hAnsi="Times New Roman"/>
          <w:sz w:val="28"/>
          <w:szCs w:val="28"/>
        </w:rPr>
        <w:t>: учет, анализ и планирование результатов,</w:t>
      </w:r>
      <w:r>
        <w:rPr>
          <w:rFonts w:ascii="Times New Roman" w:hAnsi="Times New Roman"/>
          <w:sz w:val="28"/>
          <w:szCs w:val="28"/>
        </w:rPr>
        <w:t xml:space="preserve"> </w:t>
      </w:r>
      <w:r w:rsidRPr="00EF1DEA">
        <w:rPr>
          <w:rFonts w:ascii="Times New Roman" w:hAnsi="Times New Roman"/>
          <w:sz w:val="28"/>
          <w:szCs w:val="28"/>
        </w:rPr>
        <w:t>учет затрат на реализованную продукцию с отклонениями цен и</w:t>
      </w:r>
      <w:r>
        <w:rPr>
          <w:rFonts w:ascii="Times New Roman" w:hAnsi="Times New Roman"/>
          <w:sz w:val="28"/>
          <w:szCs w:val="28"/>
        </w:rPr>
        <w:t xml:space="preserve"> </w:t>
      </w:r>
      <w:r w:rsidRPr="00EF1DEA">
        <w:rPr>
          <w:rFonts w:ascii="Times New Roman" w:hAnsi="Times New Roman"/>
          <w:sz w:val="28"/>
          <w:szCs w:val="28"/>
        </w:rPr>
        <w:t>затрат, анализ результатов на основе абсолютных данных и составленных с</w:t>
      </w:r>
      <w:r>
        <w:rPr>
          <w:rFonts w:ascii="Times New Roman" w:hAnsi="Times New Roman"/>
          <w:sz w:val="28"/>
          <w:szCs w:val="28"/>
        </w:rPr>
        <w:t xml:space="preserve"> </w:t>
      </w:r>
      <w:r w:rsidRPr="00EF1DEA">
        <w:rPr>
          <w:rFonts w:ascii="Times New Roman" w:hAnsi="Times New Roman"/>
          <w:sz w:val="28"/>
          <w:szCs w:val="28"/>
        </w:rPr>
        <w:t>учетом фактора «узких мест» ранжированных рядов.</w:t>
      </w:r>
    </w:p>
    <w:p w:rsidR="006577B1" w:rsidRPr="00EF1DEA" w:rsidRDefault="006577B1" w:rsidP="00EF1DEA">
      <w:pPr>
        <w:autoSpaceDE w:val="0"/>
        <w:autoSpaceDN w:val="0"/>
        <w:adjustRightInd w:val="0"/>
        <w:spacing w:after="0" w:line="360" w:lineRule="auto"/>
        <w:ind w:firstLine="709"/>
        <w:jc w:val="both"/>
        <w:rPr>
          <w:rFonts w:ascii="Times New Roman" w:hAnsi="Times New Roman"/>
          <w:sz w:val="28"/>
          <w:szCs w:val="28"/>
        </w:rPr>
      </w:pPr>
    </w:p>
    <w:p w:rsidR="006577B1" w:rsidRPr="00EF1DEA" w:rsidRDefault="006577B1" w:rsidP="00EF1DEA">
      <w:pPr>
        <w:autoSpaceDE w:val="0"/>
        <w:autoSpaceDN w:val="0"/>
        <w:adjustRightInd w:val="0"/>
        <w:spacing w:after="0" w:line="360" w:lineRule="auto"/>
        <w:ind w:firstLine="709"/>
        <w:jc w:val="both"/>
        <w:rPr>
          <w:rFonts w:ascii="Times New Roman" w:hAnsi="Times New Roman"/>
          <w:b/>
          <w:bCs/>
          <w:sz w:val="28"/>
          <w:szCs w:val="28"/>
        </w:rPr>
      </w:pPr>
      <w:r w:rsidRPr="00EF1DEA">
        <w:rPr>
          <w:rFonts w:ascii="Times New Roman" w:hAnsi="Times New Roman"/>
          <w:b/>
          <w:bCs/>
          <w:sz w:val="28"/>
          <w:szCs w:val="28"/>
        </w:rPr>
        <w:t>6. Управленческое решение в системе менеджмента</w:t>
      </w:r>
    </w:p>
    <w:p w:rsidR="006F1543" w:rsidRDefault="006577B1" w:rsidP="00EF1DEA">
      <w:pPr>
        <w:autoSpaceDE w:val="0"/>
        <w:autoSpaceDN w:val="0"/>
        <w:adjustRightInd w:val="0"/>
        <w:spacing w:after="0" w:line="360" w:lineRule="auto"/>
        <w:ind w:firstLine="709"/>
        <w:jc w:val="both"/>
        <w:rPr>
          <w:rFonts w:ascii="Times New Roman" w:hAnsi="Times New Roman"/>
          <w:sz w:val="28"/>
          <w:szCs w:val="28"/>
        </w:rPr>
      </w:pPr>
      <w:r w:rsidRPr="00EF1DEA">
        <w:rPr>
          <w:rFonts w:ascii="Times New Roman" w:hAnsi="Times New Roman"/>
          <w:sz w:val="28"/>
          <w:szCs w:val="28"/>
        </w:rPr>
        <w:t>Понятия: «проблема», «управленческое решение». Субъект и объект</w:t>
      </w:r>
      <w:r>
        <w:rPr>
          <w:rFonts w:ascii="Times New Roman" w:hAnsi="Times New Roman"/>
          <w:sz w:val="28"/>
          <w:szCs w:val="28"/>
        </w:rPr>
        <w:t xml:space="preserve"> </w:t>
      </w:r>
      <w:r w:rsidRPr="00EF1DEA">
        <w:rPr>
          <w:rFonts w:ascii="Times New Roman" w:hAnsi="Times New Roman"/>
          <w:sz w:val="28"/>
          <w:szCs w:val="28"/>
        </w:rPr>
        <w:t>управленческого решения. Технология принятия решений. Особенности принятия</w:t>
      </w:r>
      <w:r>
        <w:rPr>
          <w:rFonts w:ascii="Times New Roman" w:hAnsi="Times New Roman"/>
          <w:sz w:val="28"/>
          <w:szCs w:val="28"/>
        </w:rPr>
        <w:t xml:space="preserve"> </w:t>
      </w:r>
      <w:r w:rsidRPr="00EF1DEA">
        <w:rPr>
          <w:rFonts w:ascii="Times New Roman" w:hAnsi="Times New Roman"/>
          <w:sz w:val="28"/>
          <w:szCs w:val="28"/>
        </w:rPr>
        <w:t>решений на различных уровнях иерархии управления.</w:t>
      </w:r>
      <w:r>
        <w:rPr>
          <w:rFonts w:ascii="Times New Roman" w:hAnsi="Times New Roman"/>
          <w:sz w:val="28"/>
          <w:szCs w:val="28"/>
        </w:rPr>
        <w:t xml:space="preserve"> </w:t>
      </w:r>
      <w:r w:rsidRPr="00EF1DEA">
        <w:rPr>
          <w:rFonts w:ascii="Times New Roman" w:hAnsi="Times New Roman"/>
          <w:sz w:val="28"/>
          <w:szCs w:val="28"/>
        </w:rPr>
        <w:t>Условия, в которых принимают управленческое решение. Основные</w:t>
      </w:r>
      <w:r>
        <w:rPr>
          <w:rFonts w:ascii="Times New Roman" w:hAnsi="Times New Roman"/>
          <w:sz w:val="28"/>
          <w:szCs w:val="28"/>
        </w:rPr>
        <w:t xml:space="preserve"> </w:t>
      </w:r>
      <w:r w:rsidRPr="00EF1DEA">
        <w:rPr>
          <w:rFonts w:ascii="Times New Roman" w:hAnsi="Times New Roman"/>
          <w:sz w:val="28"/>
          <w:szCs w:val="28"/>
        </w:rPr>
        <w:t xml:space="preserve">стадии принятия управленческого решения. </w:t>
      </w:r>
    </w:p>
    <w:p w:rsidR="006F1543" w:rsidRDefault="006577B1" w:rsidP="00EF1DEA">
      <w:pPr>
        <w:autoSpaceDE w:val="0"/>
        <w:autoSpaceDN w:val="0"/>
        <w:adjustRightInd w:val="0"/>
        <w:spacing w:after="0" w:line="360" w:lineRule="auto"/>
        <w:ind w:firstLine="709"/>
        <w:jc w:val="both"/>
        <w:rPr>
          <w:rFonts w:ascii="Times New Roman" w:hAnsi="Times New Roman"/>
          <w:sz w:val="28"/>
          <w:szCs w:val="28"/>
        </w:rPr>
      </w:pPr>
      <w:r w:rsidRPr="00EF1DEA">
        <w:rPr>
          <w:rFonts w:ascii="Times New Roman" w:hAnsi="Times New Roman"/>
          <w:sz w:val="28"/>
          <w:szCs w:val="28"/>
        </w:rPr>
        <w:t>Методы выработки и принятия</w:t>
      </w:r>
      <w:r>
        <w:rPr>
          <w:rFonts w:ascii="Times New Roman" w:hAnsi="Times New Roman"/>
          <w:sz w:val="28"/>
          <w:szCs w:val="28"/>
        </w:rPr>
        <w:t xml:space="preserve"> </w:t>
      </w:r>
      <w:r w:rsidRPr="00EF1DEA">
        <w:rPr>
          <w:rFonts w:ascii="Times New Roman" w:hAnsi="Times New Roman"/>
          <w:sz w:val="28"/>
          <w:szCs w:val="28"/>
        </w:rPr>
        <w:t>решений. Интенсивно-логические методы. Методы экспертных оценок. Моделирование</w:t>
      </w:r>
      <w:r>
        <w:rPr>
          <w:rFonts w:ascii="Times New Roman" w:hAnsi="Times New Roman"/>
          <w:sz w:val="28"/>
          <w:szCs w:val="28"/>
        </w:rPr>
        <w:t xml:space="preserve"> </w:t>
      </w:r>
      <w:r w:rsidRPr="00EF1DEA">
        <w:rPr>
          <w:rFonts w:ascii="Times New Roman" w:hAnsi="Times New Roman"/>
          <w:sz w:val="28"/>
          <w:szCs w:val="28"/>
        </w:rPr>
        <w:t>как метод выработки и принятия управленческих решений. Факторы,</w:t>
      </w:r>
      <w:r>
        <w:rPr>
          <w:rFonts w:ascii="Times New Roman" w:hAnsi="Times New Roman"/>
          <w:sz w:val="28"/>
          <w:szCs w:val="28"/>
        </w:rPr>
        <w:t xml:space="preserve"> </w:t>
      </w:r>
      <w:r w:rsidRPr="00EF1DEA">
        <w:rPr>
          <w:rFonts w:ascii="Times New Roman" w:hAnsi="Times New Roman"/>
          <w:sz w:val="28"/>
          <w:szCs w:val="28"/>
        </w:rPr>
        <w:t>влияющие на качество решения в менеджменте: ролевые позиции и способность</w:t>
      </w:r>
      <w:r>
        <w:rPr>
          <w:rFonts w:ascii="Times New Roman" w:hAnsi="Times New Roman"/>
          <w:sz w:val="28"/>
          <w:szCs w:val="28"/>
        </w:rPr>
        <w:t xml:space="preserve"> </w:t>
      </w:r>
      <w:r w:rsidRPr="00EF1DEA">
        <w:rPr>
          <w:rFonts w:ascii="Times New Roman" w:hAnsi="Times New Roman"/>
          <w:sz w:val="28"/>
          <w:szCs w:val="28"/>
        </w:rPr>
        <w:t>субъекта к переработке информации. Особенности процесса принятия</w:t>
      </w:r>
      <w:r>
        <w:rPr>
          <w:rFonts w:ascii="Times New Roman" w:hAnsi="Times New Roman"/>
          <w:sz w:val="28"/>
          <w:szCs w:val="28"/>
        </w:rPr>
        <w:t xml:space="preserve"> </w:t>
      </w:r>
      <w:r w:rsidRPr="00EF1DEA">
        <w:rPr>
          <w:rFonts w:ascii="Times New Roman" w:hAnsi="Times New Roman"/>
          <w:sz w:val="28"/>
          <w:szCs w:val="28"/>
        </w:rPr>
        <w:t>решений. Демократические процедуры принятия решения. Способы повышения</w:t>
      </w:r>
      <w:r>
        <w:rPr>
          <w:rFonts w:ascii="Times New Roman" w:hAnsi="Times New Roman"/>
          <w:sz w:val="28"/>
          <w:szCs w:val="28"/>
        </w:rPr>
        <w:t xml:space="preserve"> </w:t>
      </w:r>
      <w:r w:rsidRPr="00EF1DEA">
        <w:rPr>
          <w:rFonts w:ascii="Times New Roman" w:hAnsi="Times New Roman"/>
          <w:sz w:val="28"/>
          <w:szCs w:val="28"/>
        </w:rPr>
        <w:t xml:space="preserve">результативности управления. </w:t>
      </w:r>
      <w:proofErr w:type="spellStart"/>
      <w:r w:rsidRPr="00EF1DEA">
        <w:rPr>
          <w:rFonts w:ascii="Times New Roman" w:hAnsi="Times New Roman"/>
          <w:sz w:val="28"/>
          <w:szCs w:val="28"/>
        </w:rPr>
        <w:t>Исполняемость</w:t>
      </w:r>
      <w:proofErr w:type="spellEnd"/>
      <w:r w:rsidRPr="00EF1DEA">
        <w:rPr>
          <w:rFonts w:ascii="Times New Roman" w:hAnsi="Times New Roman"/>
          <w:sz w:val="28"/>
          <w:szCs w:val="28"/>
        </w:rPr>
        <w:t xml:space="preserve"> решения как показатель</w:t>
      </w:r>
      <w:r>
        <w:rPr>
          <w:rFonts w:ascii="Times New Roman" w:hAnsi="Times New Roman"/>
          <w:sz w:val="28"/>
          <w:szCs w:val="28"/>
        </w:rPr>
        <w:t xml:space="preserve"> </w:t>
      </w:r>
      <w:r w:rsidRPr="00EF1DEA">
        <w:rPr>
          <w:rFonts w:ascii="Times New Roman" w:hAnsi="Times New Roman"/>
          <w:sz w:val="28"/>
          <w:szCs w:val="28"/>
        </w:rPr>
        <w:t xml:space="preserve">управляемости организации. </w:t>
      </w:r>
    </w:p>
    <w:p w:rsidR="006577B1" w:rsidRDefault="006577B1" w:rsidP="00EF1DEA">
      <w:pPr>
        <w:autoSpaceDE w:val="0"/>
        <w:autoSpaceDN w:val="0"/>
        <w:adjustRightInd w:val="0"/>
        <w:spacing w:after="0" w:line="360" w:lineRule="auto"/>
        <w:ind w:firstLine="709"/>
        <w:jc w:val="both"/>
        <w:rPr>
          <w:rFonts w:ascii="Times New Roman" w:hAnsi="Times New Roman"/>
          <w:sz w:val="28"/>
          <w:szCs w:val="28"/>
        </w:rPr>
      </w:pPr>
      <w:r w:rsidRPr="00EF1DEA">
        <w:rPr>
          <w:rFonts w:ascii="Times New Roman" w:hAnsi="Times New Roman"/>
          <w:sz w:val="28"/>
          <w:szCs w:val="28"/>
        </w:rPr>
        <w:lastRenderedPageBreak/>
        <w:t>Классификация управленческих решений.</w:t>
      </w:r>
      <w:r>
        <w:rPr>
          <w:rFonts w:ascii="Times New Roman" w:hAnsi="Times New Roman"/>
          <w:sz w:val="28"/>
          <w:szCs w:val="28"/>
        </w:rPr>
        <w:t xml:space="preserve"> </w:t>
      </w:r>
      <w:r w:rsidRPr="00EF1DEA">
        <w:rPr>
          <w:rFonts w:ascii="Times New Roman" w:hAnsi="Times New Roman"/>
          <w:sz w:val="28"/>
          <w:szCs w:val="28"/>
        </w:rPr>
        <w:t>Масштаб и объем полномочий. Индивидуальные, коллективные</w:t>
      </w:r>
      <w:r>
        <w:rPr>
          <w:rFonts w:ascii="Times New Roman" w:hAnsi="Times New Roman"/>
          <w:sz w:val="28"/>
          <w:szCs w:val="28"/>
        </w:rPr>
        <w:t xml:space="preserve"> </w:t>
      </w:r>
      <w:r w:rsidRPr="00EF1DEA">
        <w:rPr>
          <w:rFonts w:ascii="Times New Roman" w:hAnsi="Times New Roman"/>
          <w:sz w:val="28"/>
          <w:szCs w:val="28"/>
        </w:rPr>
        <w:t>и общественные полномочия. Дифференциация и интеграция управления.</w:t>
      </w:r>
      <w:r>
        <w:rPr>
          <w:rFonts w:ascii="Times New Roman" w:hAnsi="Times New Roman"/>
          <w:sz w:val="28"/>
          <w:szCs w:val="28"/>
        </w:rPr>
        <w:t xml:space="preserve"> </w:t>
      </w:r>
      <w:r w:rsidRPr="00EF1DEA">
        <w:rPr>
          <w:rFonts w:ascii="Times New Roman" w:hAnsi="Times New Roman"/>
          <w:sz w:val="28"/>
          <w:szCs w:val="28"/>
        </w:rPr>
        <w:t>Способы реализации полномочий: автократическое, коллегиальное, коллективное</w:t>
      </w:r>
      <w:r>
        <w:rPr>
          <w:rFonts w:ascii="Times New Roman" w:hAnsi="Times New Roman"/>
          <w:sz w:val="28"/>
          <w:szCs w:val="28"/>
        </w:rPr>
        <w:t xml:space="preserve"> </w:t>
      </w:r>
      <w:r w:rsidRPr="00EF1DEA">
        <w:rPr>
          <w:rFonts w:ascii="Times New Roman" w:hAnsi="Times New Roman"/>
          <w:sz w:val="28"/>
          <w:szCs w:val="28"/>
        </w:rPr>
        <w:t>и либеральное управление.</w:t>
      </w:r>
    </w:p>
    <w:p w:rsidR="00967C9C" w:rsidRDefault="00967C9C" w:rsidP="00EF1DEA">
      <w:pPr>
        <w:pStyle w:val="a4"/>
        <w:spacing w:after="0" w:line="360" w:lineRule="auto"/>
        <w:ind w:left="0" w:firstLine="709"/>
        <w:jc w:val="both"/>
        <w:rPr>
          <w:rFonts w:ascii="Times New Roman" w:hAnsi="Times New Roman"/>
          <w:b/>
          <w:sz w:val="28"/>
          <w:szCs w:val="28"/>
        </w:rPr>
      </w:pPr>
    </w:p>
    <w:p w:rsidR="006577B1" w:rsidRDefault="004A0BB3" w:rsidP="00EF1DEA">
      <w:pPr>
        <w:pStyle w:val="a4"/>
        <w:spacing w:after="0" w:line="360" w:lineRule="auto"/>
        <w:ind w:left="0" w:firstLine="709"/>
        <w:jc w:val="both"/>
        <w:rPr>
          <w:rFonts w:ascii="Times New Roman" w:hAnsi="Times New Roman"/>
          <w:b/>
          <w:sz w:val="28"/>
          <w:szCs w:val="28"/>
        </w:rPr>
      </w:pPr>
      <w:r>
        <w:rPr>
          <w:rFonts w:ascii="Times New Roman" w:hAnsi="Times New Roman"/>
          <w:b/>
          <w:sz w:val="28"/>
          <w:szCs w:val="28"/>
        </w:rPr>
        <w:t>7</w:t>
      </w:r>
      <w:r w:rsidR="006577B1" w:rsidRPr="00EF1DEA">
        <w:rPr>
          <w:rFonts w:ascii="Times New Roman" w:hAnsi="Times New Roman"/>
          <w:b/>
          <w:sz w:val="28"/>
          <w:szCs w:val="28"/>
        </w:rPr>
        <w:t>. Современные направления теоретико-методологических разработок</w:t>
      </w:r>
      <w:r w:rsidR="006577B1">
        <w:rPr>
          <w:rFonts w:ascii="Times New Roman" w:hAnsi="Times New Roman"/>
          <w:b/>
          <w:sz w:val="28"/>
          <w:szCs w:val="28"/>
        </w:rPr>
        <w:t xml:space="preserve"> в области управления</w:t>
      </w:r>
    </w:p>
    <w:p w:rsidR="006577B1" w:rsidRDefault="006577B1" w:rsidP="00EF1DEA">
      <w:pPr>
        <w:pStyle w:val="a4"/>
        <w:spacing w:after="0" w:line="360" w:lineRule="auto"/>
        <w:ind w:left="0" w:firstLine="709"/>
        <w:jc w:val="both"/>
        <w:rPr>
          <w:rFonts w:ascii="Times New Roman" w:hAnsi="Times New Roman"/>
          <w:sz w:val="28"/>
          <w:szCs w:val="28"/>
        </w:rPr>
      </w:pPr>
      <w:r w:rsidRPr="00273506">
        <w:rPr>
          <w:rFonts w:ascii="Times New Roman" w:hAnsi="Times New Roman"/>
          <w:sz w:val="28"/>
          <w:szCs w:val="28"/>
        </w:rPr>
        <w:t>Разработка проблем науки управления и методов ее познания в условиях современных вызовов. Глобализация</w:t>
      </w:r>
      <w:r>
        <w:rPr>
          <w:rFonts w:ascii="Times New Roman" w:hAnsi="Times New Roman"/>
          <w:sz w:val="28"/>
          <w:szCs w:val="28"/>
        </w:rPr>
        <w:t xml:space="preserve"> и регионализация. Теоретические взгляды на природу, сущность и развитие управления. </w:t>
      </w:r>
      <w:r w:rsidR="00E3524F">
        <w:rPr>
          <w:rFonts w:ascii="Times New Roman" w:hAnsi="Times New Roman"/>
          <w:sz w:val="28"/>
          <w:szCs w:val="28"/>
        </w:rPr>
        <w:t>Политический м</w:t>
      </w:r>
      <w:r>
        <w:rPr>
          <w:rFonts w:ascii="Times New Roman" w:hAnsi="Times New Roman"/>
          <w:sz w:val="28"/>
          <w:szCs w:val="28"/>
        </w:rPr>
        <w:t>енеджмент. Менеджмент ТНК. Менеджмент сферы услуг.</w:t>
      </w:r>
      <w:r w:rsidR="00380CC9">
        <w:rPr>
          <w:rFonts w:ascii="Times New Roman" w:hAnsi="Times New Roman"/>
          <w:sz w:val="28"/>
          <w:szCs w:val="28"/>
        </w:rPr>
        <w:t xml:space="preserve"> </w:t>
      </w:r>
      <w:r w:rsidR="00380CC9" w:rsidRPr="00380CC9">
        <w:rPr>
          <w:rFonts w:ascii="Times New Roman" w:hAnsi="Times New Roman"/>
          <w:sz w:val="28"/>
          <w:szCs w:val="28"/>
        </w:rPr>
        <w:t>Экономические, социальные и нравственные аспекты современного менеджмента.</w:t>
      </w:r>
    </w:p>
    <w:p w:rsidR="00C535C7" w:rsidRDefault="00C535C7" w:rsidP="00EF1DEA">
      <w:pPr>
        <w:pStyle w:val="a4"/>
        <w:spacing w:after="0" w:line="360" w:lineRule="auto"/>
        <w:ind w:left="0" w:firstLine="709"/>
        <w:jc w:val="both"/>
        <w:rPr>
          <w:rFonts w:ascii="Times New Roman" w:hAnsi="Times New Roman"/>
          <w:sz w:val="28"/>
          <w:szCs w:val="28"/>
        </w:rPr>
      </w:pPr>
    </w:p>
    <w:p w:rsidR="006577B1" w:rsidRPr="00273506" w:rsidRDefault="004A0BB3" w:rsidP="00EF1DEA">
      <w:pPr>
        <w:pStyle w:val="a4"/>
        <w:spacing w:after="0" w:line="360" w:lineRule="auto"/>
        <w:ind w:left="0" w:firstLine="709"/>
        <w:jc w:val="both"/>
        <w:rPr>
          <w:rFonts w:ascii="Times New Roman" w:hAnsi="Times New Roman"/>
          <w:b/>
          <w:sz w:val="28"/>
          <w:szCs w:val="28"/>
        </w:rPr>
      </w:pPr>
      <w:r>
        <w:rPr>
          <w:rFonts w:ascii="Times New Roman" w:hAnsi="Times New Roman"/>
          <w:b/>
          <w:sz w:val="28"/>
          <w:szCs w:val="28"/>
        </w:rPr>
        <w:t>8</w:t>
      </w:r>
      <w:r w:rsidR="006577B1" w:rsidRPr="00273506">
        <w:rPr>
          <w:rFonts w:ascii="Times New Roman" w:hAnsi="Times New Roman"/>
          <w:b/>
          <w:sz w:val="28"/>
          <w:szCs w:val="28"/>
        </w:rPr>
        <w:t>. Управление экономическими системами</w:t>
      </w:r>
    </w:p>
    <w:p w:rsidR="003142A9" w:rsidRDefault="00D80110" w:rsidP="00D80110">
      <w:pPr>
        <w:pStyle w:val="a4"/>
        <w:spacing w:after="0" w:line="360" w:lineRule="auto"/>
        <w:ind w:left="0" w:firstLine="709"/>
        <w:jc w:val="both"/>
        <w:rPr>
          <w:rFonts w:ascii="Times New Roman" w:hAnsi="Times New Roman"/>
          <w:sz w:val="28"/>
          <w:szCs w:val="28"/>
        </w:rPr>
      </w:pPr>
      <w:r w:rsidRPr="00D80110">
        <w:rPr>
          <w:rFonts w:ascii="Times New Roman" w:hAnsi="Times New Roman"/>
          <w:sz w:val="28"/>
          <w:szCs w:val="28"/>
        </w:rPr>
        <w:t xml:space="preserve">Управление экономическими системами, принципы, формы и методы его осуществления. Зависимость управления от характера и состояния </w:t>
      </w:r>
      <w:r>
        <w:rPr>
          <w:rFonts w:ascii="Times New Roman" w:hAnsi="Times New Roman"/>
          <w:sz w:val="28"/>
          <w:szCs w:val="28"/>
        </w:rPr>
        <w:t xml:space="preserve"> </w:t>
      </w:r>
      <w:r w:rsidRPr="00D80110">
        <w:rPr>
          <w:rFonts w:ascii="Times New Roman" w:hAnsi="Times New Roman"/>
          <w:sz w:val="28"/>
          <w:szCs w:val="28"/>
        </w:rPr>
        <w:t xml:space="preserve">экономической системы. Управление изменениями в экономических системах. </w:t>
      </w:r>
      <w:r>
        <w:rPr>
          <w:rFonts w:ascii="Times New Roman" w:hAnsi="Times New Roman"/>
          <w:sz w:val="28"/>
          <w:szCs w:val="28"/>
        </w:rPr>
        <w:t xml:space="preserve"> </w:t>
      </w:r>
      <w:r w:rsidRPr="00D80110">
        <w:rPr>
          <w:rFonts w:ascii="Times New Roman" w:hAnsi="Times New Roman"/>
          <w:sz w:val="28"/>
          <w:szCs w:val="28"/>
        </w:rPr>
        <w:t>Управление как функция организованных систем. Системы управления. Экономические системы как объекты управления. Субъекты управления экономическими системами. Организация управления. Классификация систем управления. Экономические, социально-психологические, правовые и организационно-технические аспекты управления экономическими системами. Современные научные подходы к управлению: традиционный, процессный, системный, ситуационный. Принципы управления экономическими системами, формы и методы их реализации.</w:t>
      </w:r>
    </w:p>
    <w:p w:rsidR="00D80110" w:rsidRDefault="00D80110" w:rsidP="00D80110">
      <w:pPr>
        <w:pStyle w:val="a4"/>
        <w:spacing w:after="0" w:line="360" w:lineRule="auto"/>
        <w:ind w:left="0" w:firstLine="709"/>
        <w:jc w:val="both"/>
        <w:rPr>
          <w:rFonts w:ascii="Times New Roman" w:hAnsi="Times New Roman"/>
          <w:sz w:val="28"/>
          <w:szCs w:val="28"/>
        </w:rPr>
      </w:pPr>
    </w:p>
    <w:p w:rsidR="006577B1" w:rsidRPr="00273506" w:rsidRDefault="004A0BB3" w:rsidP="00273506">
      <w:pPr>
        <w:pStyle w:val="a4"/>
        <w:spacing w:after="0" w:line="360" w:lineRule="auto"/>
        <w:ind w:left="0" w:firstLine="709"/>
        <w:jc w:val="both"/>
        <w:rPr>
          <w:rFonts w:ascii="Times New Roman" w:hAnsi="Times New Roman"/>
          <w:b/>
          <w:sz w:val="28"/>
          <w:szCs w:val="28"/>
        </w:rPr>
      </w:pPr>
      <w:r>
        <w:rPr>
          <w:rFonts w:ascii="Times New Roman" w:hAnsi="Times New Roman"/>
          <w:b/>
          <w:sz w:val="28"/>
          <w:szCs w:val="28"/>
        </w:rPr>
        <w:t>9</w:t>
      </w:r>
      <w:r w:rsidR="006577B1" w:rsidRPr="00273506">
        <w:rPr>
          <w:rFonts w:ascii="Times New Roman" w:hAnsi="Times New Roman"/>
          <w:b/>
          <w:sz w:val="28"/>
          <w:szCs w:val="28"/>
        </w:rPr>
        <w:t xml:space="preserve">. Публичное </w:t>
      </w:r>
      <w:r w:rsidR="006577B1">
        <w:rPr>
          <w:rFonts w:ascii="Times New Roman" w:hAnsi="Times New Roman"/>
          <w:b/>
          <w:sz w:val="28"/>
          <w:szCs w:val="28"/>
        </w:rPr>
        <w:t xml:space="preserve">и государственное </w:t>
      </w:r>
      <w:r w:rsidR="006577B1" w:rsidRPr="00273506">
        <w:rPr>
          <w:rFonts w:ascii="Times New Roman" w:hAnsi="Times New Roman"/>
          <w:b/>
          <w:sz w:val="28"/>
          <w:szCs w:val="28"/>
        </w:rPr>
        <w:t>управление</w:t>
      </w:r>
    </w:p>
    <w:p w:rsidR="00D80110" w:rsidRDefault="006577B1" w:rsidP="00273506">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Сущность, структура и отличительные особенности системы публичного управления. Принципы организации, ресурсы и процесс публичного управления. Процесс публичного управления в условиях глобализации и </w:t>
      </w:r>
      <w:r>
        <w:rPr>
          <w:rFonts w:ascii="Times New Roman" w:hAnsi="Times New Roman"/>
          <w:sz w:val="28"/>
          <w:szCs w:val="28"/>
        </w:rPr>
        <w:lastRenderedPageBreak/>
        <w:t xml:space="preserve">становления информационного общества. Механизмы системы публичного управления. Особенности организации национальной системы публичного управления. Критерии достаточности и необходимости реформирования системы публичного управления. Управление по результатам в публичном управлении, критерии результативности и эффективности. </w:t>
      </w:r>
    </w:p>
    <w:p w:rsidR="006577B1" w:rsidRDefault="006577B1" w:rsidP="00273506">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Система ответственности в сфере публичного управления. «Электронная демократия», «электронное государство», «электронное правительство» и технологии электронного администрирования. Особенности разработки и механизмы реализации государственной политики в экономической и социальной сферах. Направления и составляющие государственной политики. Прямые и обратные связи государственной политики, механизмов, методов, инструментов и технологий ее разработки и реализации. Формы государственно-частного партнерства. Управление государственным имуществом. Система тендерных закупок.</w:t>
      </w:r>
    </w:p>
    <w:p w:rsidR="006577B1" w:rsidRDefault="006577B1" w:rsidP="00273506">
      <w:pPr>
        <w:pStyle w:val="a4"/>
        <w:spacing w:after="0" w:line="360" w:lineRule="auto"/>
        <w:ind w:left="0" w:firstLine="709"/>
        <w:jc w:val="both"/>
        <w:rPr>
          <w:rFonts w:ascii="Times New Roman" w:hAnsi="Times New Roman"/>
          <w:sz w:val="28"/>
          <w:szCs w:val="28"/>
        </w:rPr>
      </w:pPr>
    </w:p>
    <w:p w:rsidR="006577B1" w:rsidRPr="009879BA" w:rsidRDefault="004A0BB3" w:rsidP="00273506">
      <w:pPr>
        <w:pStyle w:val="a4"/>
        <w:spacing w:after="0" w:line="360" w:lineRule="auto"/>
        <w:ind w:left="0" w:firstLine="709"/>
        <w:jc w:val="both"/>
        <w:rPr>
          <w:rFonts w:ascii="Times New Roman" w:hAnsi="Times New Roman"/>
          <w:b/>
          <w:sz w:val="28"/>
          <w:szCs w:val="28"/>
        </w:rPr>
      </w:pPr>
      <w:r>
        <w:rPr>
          <w:rFonts w:ascii="Times New Roman" w:hAnsi="Times New Roman"/>
          <w:b/>
          <w:sz w:val="28"/>
          <w:szCs w:val="28"/>
        </w:rPr>
        <w:t>10</w:t>
      </w:r>
      <w:r w:rsidR="006577B1" w:rsidRPr="009879BA">
        <w:rPr>
          <w:rFonts w:ascii="Times New Roman" w:hAnsi="Times New Roman"/>
          <w:b/>
          <w:sz w:val="28"/>
          <w:szCs w:val="28"/>
        </w:rPr>
        <w:t>. Управлен</w:t>
      </w:r>
      <w:r w:rsidR="006577B1">
        <w:rPr>
          <w:rFonts w:ascii="Times New Roman" w:hAnsi="Times New Roman"/>
          <w:b/>
          <w:sz w:val="28"/>
          <w:szCs w:val="28"/>
        </w:rPr>
        <w:t>ие производственными процессами</w:t>
      </w:r>
    </w:p>
    <w:p w:rsidR="006577B1" w:rsidRDefault="006577B1" w:rsidP="00273506">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Процесс управления организацией, ее производственной подсистемой. Функциональное содержание управление производственными процессами. Проектирование процессов управление производством. Управление производством. Современные производственные системы. Управление организацией по стадиям ее жизненного цикла. Жизненный цикл товара, управление жизненным циклом продукции. Теория и практика антикризисного управления производственными процессами. Развитие моделей антикризисного управления производством.</w:t>
      </w:r>
    </w:p>
    <w:p w:rsidR="003142A9" w:rsidRDefault="003142A9" w:rsidP="00273506">
      <w:pPr>
        <w:pStyle w:val="a4"/>
        <w:spacing w:after="0" w:line="360" w:lineRule="auto"/>
        <w:ind w:left="0" w:firstLine="709"/>
        <w:jc w:val="both"/>
        <w:rPr>
          <w:rFonts w:ascii="Times New Roman" w:hAnsi="Times New Roman"/>
          <w:sz w:val="28"/>
          <w:szCs w:val="28"/>
        </w:rPr>
      </w:pPr>
    </w:p>
    <w:p w:rsidR="006577B1" w:rsidRPr="0069354B" w:rsidRDefault="006577B1" w:rsidP="00273506">
      <w:pPr>
        <w:pStyle w:val="a4"/>
        <w:spacing w:after="0" w:line="360" w:lineRule="auto"/>
        <w:ind w:left="0" w:firstLine="709"/>
        <w:jc w:val="both"/>
        <w:rPr>
          <w:rFonts w:ascii="Times New Roman" w:hAnsi="Times New Roman"/>
          <w:b/>
          <w:sz w:val="28"/>
          <w:szCs w:val="28"/>
        </w:rPr>
      </w:pPr>
      <w:r w:rsidRPr="0069354B">
        <w:rPr>
          <w:rFonts w:ascii="Times New Roman" w:hAnsi="Times New Roman"/>
          <w:b/>
          <w:sz w:val="28"/>
          <w:szCs w:val="28"/>
        </w:rPr>
        <w:t>1</w:t>
      </w:r>
      <w:r w:rsidR="004A0BB3">
        <w:rPr>
          <w:rFonts w:ascii="Times New Roman" w:hAnsi="Times New Roman"/>
          <w:b/>
          <w:sz w:val="28"/>
          <w:szCs w:val="28"/>
        </w:rPr>
        <w:t>1</w:t>
      </w:r>
      <w:r w:rsidRPr="0069354B">
        <w:rPr>
          <w:rFonts w:ascii="Times New Roman" w:hAnsi="Times New Roman"/>
          <w:b/>
          <w:sz w:val="28"/>
          <w:szCs w:val="28"/>
        </w:rPr>
        <w:t>. Ресурсный подход в производственном менеджменте</w:t>
      </w:r>
    </w:p>
    <w:p w:rsidR="006577B1" w:rsidRDefault="006577B1" w:rsidP="00273506">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Региональные аспекты планирования системы расселения и размещения производственных сил. Концепции ресурсного подхода к рыночной ориентации производственных стратегий. Управление запасами. Ресурсная база производства.</w:t>
      </w:r>
      <w:r w:rsidRPr="00C51956">
        <w:rPr>
          <w:rFonts w:ascii="Times New Roman" w:hAnsi="Times New Roman"/>
          <w:sz w:val="28"/>
          <w:szCs w:val="28"/>
        </w:rPr>
        <w:t xml:space="preserve"> </w:t>
      </w:r>
      <w:r>
        <w:rPr>
          <w:rFonts w:ascii="Times New Roman" w:hAnsi="Times New Roman"/>
          <w:sz w:val="28"/>
          <w:szCs w:val="28"/>
        </w:rPr>
        <w:t xml:space="preserve">Система поставок сырья, материалов и комплектующих. </w:t>
      </w:r>
      <w:r>
        <w:rPr>
          <w:rFonts w:ascii="Times New Roman" w:hAnsi="Times New Roman"/>
          <w:sz w:val="28"/>
          <w:szCs w:val="28"/>
        </w:rPr>
        <w:lastRenderedPageBreak/>
        <w:t>Внутренние и внешние ресурсы в системе производственного планирования. Источники и механизмы поставок в условиях ограниченности ресурсов. Управление качеством продукции. Стандартизация и сертификация продукции. Конкурентоспособность производимой продукции и инструментарий ее обеспечения. Запас конкурентоспособности.</w:t>
      </w:r>
    </w:p>
    <w:p w:rsidR="006577B1" w:rsidRDefault="006577B1" w:rsidP="00273506">
      <w:pPr>
        <w:pStyle w:val="a4"/>
        <w:spacing w:after="0" w:line="360" w:lineRule="auto"/>
        <w:ind w:left="0" w:firstLine="709"/>
        <w:jc w:val="both"/>
        <w:rPr>
          <w:rFonts w:ascii="Times New Roman" w:hAnsi="Times New Roman"/>
          <w:sz w:val="28"/>
          <w:szCs w:val="28"/>
        </w:rPr>
      </w:pPr>
    </w:p>
    <w:p w:rsidR="006577B1" w:rsidRPr="00C51956" w:rsidRDefault="006577B1" w:rsidP="00C51956">
      <w:pPr>
        <w:pStyle w:val="Default"/>
        <w:spacing w:line="360" w:lineRule="auto"/>
        <w:ind w:firstLine="709"/>
        <w:jc w:val="both"/>
        <w:rPr>
          <w:b/>
          <w:bCs/>
          <w:sz w:val="28"/>
          <w:szCs w:val="28"/>
        </w:rPr>
      </w:pPr>
      <w:r w:rsidRPr="00C51956">
        <w:rPr>
          <w:b/>
          <w:sz w:val="28"/>
          <w:szCs w:val="28"/>
        </w:rPr>
        <w:t>1</w:t>
      </w:r>
      <w:r w:rsidR="004A0BB3">
        <w:rPr>
          <w:b/>
          <w:sz w:val="28"/>
          <w:szCs w:val="28"/>
        </w:rPr>
        <w:t>2</w:t>
      </w:r>
      <w:r w:rsidRPr="00C51956">
        <w:rPr>
          <w:b/>
          <w:sz w:val="28"/>
          <w:szCs w:val="28"/>
        </w:rPr>
        <w:t>. Кадровый менеджмент и менеджмент персонала</w:t>
      </w:r>
    </w:p>
    <w:p w:rsidR="006577B1" w:rsidRDefault="006577B1" w:rsidP="00C51956">
      <w:pPr>
        <w:pStyle w:val="Default"/>
        <w:spacing w:line="360" w:lineRule="auto"/>
        <w:ind w:firstLine="709"/>
        <w:jc w:val="both"/>
        <w:rPr>
          <w:sz w:val="28"/>
          <w:szCs w:val="28"/>
        </w:rPr>
      </w:pPr>
      <w:r w:rsidRPr="00C51956">
        <w:rPr>
          <w:bCs/>
          <w:sz w:val="28"/>
          <w:szCs w:val="28"/>
        </w:rPr>
        <w:t>Кадры управления:</w:t>
      </w:r>
      <w:r w:rsidRPr="00C51956">
        <w:rPr>
          <w:b/>
          <w:bCs/>
          <w:sz w:val="28"/>
          <w:szCs w:val="28"/>
        </w:rPr>
        <w:t xml:space="preserve"> </w:t>
      </w:r>
      <w:r w:rsidRPr="00C51956">
        <w:rPr>
          <w:sz w:val="28"/>
          <w:szCs w:val="28"/>
        </w:rPr>
        <w:t xml:space="preserve">роль и место в системе управления. Формирование, подготовка и развитие кадров управления. Управление карьерой и профессионально-должностным продвижением управленческих кадров. Лидерство в организации. Типы и модели лидерства. Диалектика взаимосвязей лидера и последователей. Планирование персонала. Определение качественной и количественной потребности в персонале. Обучение и развитие персонала. Организация социально-трудового мониторинга, проведение анализа трудовых показателей. </w:t>
      </w:r>
      <w:proofErr w:type="spellStart"/>
      <w:r w:rsidRPr="00C51956">
        <w:rPr>
          <w:sz w:val="28"/>
          <w:szCs w:val="28"/>
        </w:rPr>
        <w:t>Контроллинг</w:t>
      </w:r>
      <w:proofErr w:type="spellEnd"/>
      <w:r w:rsidRPr="00C51956">
        <w:rPr>
          <w:sz w:val="28"/>
          <w:szCs w:val="28"/>
        </w:rPr>
        <w:t xml:space="preserve"> и аудит персонала, планирование и прогнозирование развития. Бюджетирование расходов на персонал.</w:t>
      </w:r>
    </w:p>
    <w:p w:rsidR="006577B1" w:rsidRPr="00C51956" w:rsidRDefault="006577B1" w:rsidP="00C51956">
      <w:pPr>
        <w:pStyle w:val="Default"/>
        <w:spacing w:line="360" w:lineRule="auto"/>
        <w:ind w:firstLine="709"/>
        <w:jc w:val="both"/>
        <w:rPr>
          <w:sz w:val="28"/>
          <w:szCs w:val="28"/>
        </w:rPr>
      </w:pPr>
    </w:p>
    <w:p w:rsidR="006577B1" w:rsidRDefault="006577B1" w:rsidP="00C51956">
      <w:pPr>
        <w:pStyle w:val="Default"/>
        <w:spacing w:line="360" w:lineRule="auto"/>
        <w:ind w:firstLine="709"/>
        <w:jc w:val="both"/>
        <w:rPr>
          <w:b/>
          <w:bCs/>
          <w:sz w:val="28"/>
          <w:szCs w:val="28"/>
        </w:rPr>
      </w:pPr>
      <w:r>
        <w:rPr>
          <w:b/>
          <w:bCs/>
          <w:sz w:val="28"/>
          <w:szCs w:val="28"/>
        </w:rPr>
        <w:t>1</w:t>
      </w:r>
      <w:r w:rsidR="004A0BB3">
        <w:rPr>
          <w:b/>
          <w:bCs/>
          <w:sz w:val="28"/>
          <w:szCs w:val="28"/>
        </w:rPr>
        <w:t>3</w:t>
      </w:r>
      <w:r w:rsidRPr="00C51956">
        <w:rPr>
          <w:b/>
          <w:bCs/>
          <w:sz w:val="28"/>
          <w:szCs w:val="28"/>
        </w:rPr>
        <w:t>. Управление человеческими ресурсами</w:t>
      </w:r>
    </w:p>
    <w:p w:rsidR="00D80110" w:rsidRPr="00D80110" w:rsidRDefault="00D80110" w:rsidP="00D80110">
      <w:pPr>
        <w:pStyle w:val="Default"/>
        <w:spacing w:line="360" w:lineRule="auto"/>
        <w:ind w:firstLine="709"/>
        <w:jc w:val="both"/>
        <w:rPr>
          <w:sz w:val="28"/>
          <w:szCs w:val="28"/>
        </w:rPr>
      </w:pPr>
      <w:r w:rsidRPr="00D80110">
        <w:rPr>
          <w:sz w:val="28"/>
          <w:szCs w:val="28"/>
        </w:rPr>
        <w:t>Человеческий капитал организаций. Цели и задачи управления человеческими ресурсами. Основные функции управления кадрами. Современные принципы управления персоналом, их отличительные особенности по сравнению с общими принципами управления. Методы управления кадрами. Культура организации и стиль руководства.</w:t>
      </w:r>
    </w:p>
    <w:p w:rsidR="00D80110" w:rsidRPr="00D80110" w:rsidRDefault="00D80110" w:rsidP="00D80110">
      <w:pPr>
        <w:pStyle w:val="Default"/>
        <w:spacing w:line="360" w:lineRule="auto"/>
        <w:ind w:firstLine="709"/>
        <w:jc w:val="both"/>
        <w:rPr>
          <w:sz w:val="28"/>
          <w:szCs w:val="28"/>
        </w:rPr>
      </w:pPr>
      <w:r w:rsidRPr="00D80110">
        <w:rPr>
          <w:sz w:val="28"/>
          <w:szCs w:val="28"/>
        </w:rPr>
        <w:t>Методологические подходы и методики анализа кадрового потенциала. Мотивация и стимулирование труда. Профессиональная и организационная адаптация персонала; конфликты в коллективе. Формирование группового поведения в организации.</w:t>
      </w:r>
    </w:p>
    <w:p w:rsidR="006577B1" w:rsidRPr="00C51956" w:rsidRDefault="006577B1" w:rsidP="002E3A5F">
      <w:pPr>
        <w:pStyle w:val="Default"/>
        <w:ind w:firstLine="709"/>
        <w:jc w:val="both"/>
        <w:rPr>
          <w:sz w:val="28"/>
          <w:szCs w:val="28"/>
        </w:rPr>
      </w:pPr>
    </w:p>
    <w:p w:rsidR="00693A28" w:rsidRDefault="006577B1" w:rsidP="00C51956">
      <w:pPr>
        <w:pStyle w:val="Default"/>
        <w:spacing w:line="360" w:lineRule="auto"/>
        <w:ind w:firstLine="709"/>
        <w:jc w:val="both"/>
        <w:rPr>
          <w:sz w:val="28"/>
          <w:szCs w:val="28"/>
        </w:rPr>
      </w:pPr>
      <w:r>
        <w:rPr>
          <w:b/>
          <w:bCs/>
          <w:sz w:val="28"/>
          <w:szCs w:val="28"/>
        </w:rPr>
        <w:t>1</w:t>
      </w:r>
      <w:r w:rsidR="004A0BB3">
        <w:rPr>
          <w:b/>
          <w:bCs/>
          <w:sz w:val="28"/>
          <w:szCs w:val="28"/>
        </w:rPr>
        <w:t>4</w:t>
      </w:r>
      <w:r w:rsidRPr="00C51956">
        <w:rPr>
          <w:b/>
          <w:bCs/>
          <w:sz w:val="28"/>
          <w:szCs w:val="28"/>
        </w:rPr>
        <w:t>. Эффективность труда персонала</w:t>
      </w:r>
      <w:r w:rsidRPr="00C51956">
        <w:rPr>
          <w:sz w:val="28"/>
          <w:szCs w:val="28"/>
        </w:rPr>
        <w:t xml:space="preserve"> </w:t>
      </w:r>
    </w:p>
    <w:p w:rsidR="006577B1" w:rsidRDefault="006577B1" w:rsidP="00C51956">
      <w:pPr>
        <w:pStyle w:val="Default"/>
        <w:spacing w:line="360" w:lineRule="auto"/>
        <w:ind w:firstLine="709"/>
        <w:jc w:val="both"/>
        <w:rPr>
          <w:sz w:val="28"/>
          <w:szCs w:val="28"/>
        </w:rPr>
      </w:pPr>
      <w:r w:rsidRPr="00C51956">
        <w:rPr>
          <w:sz w:val="28"/>
          <w:szCs w:val="28"/>
        </w:rPr>
        <w:t xml:space="preserve">Оценка персонала и результатов его труда. Мотивы и стимулы к труду, их взаимосвязь с трудовым поведением работников, удовлетворенностью трудом. </w:t>
      </w:r>
      <w:r w:rsidRPr="00C51956">
        <w:rPr>
          <w:sz w:val="28"/>
          <w:szCs w:val="28"/>
        </w:rPr>
        <w:lastRenderedPageBreak/>
        <w:t xml:space="preserve">Взаимосвязь эффективности управления персоналом с результативностью труда каждого работника. Методы стимулирования менеджеров высшего звена. </w:t>
      </w:r>
    </w:p>
    <w:p w:rsidR="006577B1" w:rsidRPr="00C51956" w:rsidRDefault="006577B1" w:rsidP="00C51956">
      <w:pPr>
        <w:pStyle w:val="Default"/>
        <w:spacing w:line="360" w:lineRule="auto"/>
        <w:ind w:firstLine="709"/>
        <w:jc w:val="both"/>
        <w:rPr>
          <w:sz w:val="28"/>
          <w:szCs w:val="28"/>
        </w:rPr>
      </w:pPr>
    </w:p>
    <w:p w:rsidR="00D80110" w:rsidRPr="00D80110" w:rsidRDefault="006577B1" w:rsidP="00D80110">
      <w:pPr>
        <w:pStyle w:val="Default"/>
        <w:spacing w:line="360" w:lineRule="auto"/>
        <w:ind w:firstLine="709"/>
        <w:jc w:val="both"/>
        <w:rPr>
          <w:b/>
          <w:bCs/>
          <w:sz w:val="28"/>
          <w:szCs w:val="28"/>
        </w:rPr>
      </w:pPr>
      <w:r>
        <w:rPr>
          <w:b/>
          <w:bCs/>
          <w:sz w:val="28"/>
          <w:szCs w:val="28"/>
        </w:rPr>
        <w:t>1</w:t>
      </w:r>
      <w:r w:rsidR="004A0BB3">
        <w:rPr>
          <w:b/>
          <w:bCs/>
          <w:sz w:val="28"/>
          <w:szCs w:val="28"/>
        </w:rPr>
        <w:t>5</w:t>
      </w:r>
      <w:r w:rsidRPr="00C51956">
        <w:rPr>
          <w:b/>
          <w:bCs/>
          <w:sz w:val="28"/>
          <w:szCs w:val="28"/>
        </w:rPr>
        <w:t xml:space="preserve">. </w:t>
      </w:r>
      <w:r w:rsidR="00D80110" w:rsidRPr="00D80110">
        <w:rPr>
          <w:b/>
          <w:bCs/>
          <w:sz w:val="28"/>
          <w:szCs w:val="28"/>
        </w:rPr>
        <w:t>Организационное поведение и социально-психологические аспекты управления</w:t>
      </w:r>
    </w:p>
    <w:p w:rsidR="00D80110" w:rsidRDefault="00D80110" w:rsidP="00D80110">
      <w:pPr>
        <w:pStyle w:val="Default"/>
        <w:spacing w:line="360" w:lineRule="auto"/>
        <w:ind w:firstLine="709"/>
        <w:jc w:val="both"/>
        <w:rPr>
          <w:bCs/>
          <w:sz w:val="28"/>
          <w:szCs w:val="28"/>
        </w:rPr>
      </w:pPr>
      <w:r w:rsidRPr="00D80110">
        <w:rPr>
          <w:bCs/>
          <w:sz w:val="28"/>
          <w:szCs w:val="28"/>
        </w:rPr>
        <w:t xml:space="preserve">Организационное поведение, социально-психологические аспекты управления. Организационная культура: Влияние организационной культуры на экономическое  и  социальное поведение людей. </w:t>
      </w:r>
    </w:p>
    <w:p w:rsidR="00D80110" w:rsidRPr="00D80110" w:rsidRDefault="00D80110" w:rsidP="00D80110">
      <w:pPr>
        <w:pStyle w:val="Default"/>
        <w:spacing w:line="360" w:lineRule="auto"/>
        <w:ind w:firstLine="709"/>
        <w:jc w:val="both"/>
        <w:rPr>
          <w:bCs/>
          <w:sz w:val="28"/>
          <w:szCs w:val="28"/>
        </w:rPr>
      </w:pPr>
      <w:r w:rsidRPr="00D80110">
        <w:rPr>
          <w:bCs/>
          <w:sz w:val="28"/>
          <w:szCs w:val="28"/>
        </w:rPr>
        <w:t>Лидерство в организации. Типы и модели лидерства. Управление конфликтами. Типы конфликтов в процессах управления организацией, формы и методы их преодоления. Пути и методы предупреждения трудовых конфликтов и их разрешения.</w:t>
      </w:r>
    </w:p>
    <w:p w:rsidR="006577B1" w:rsidRDefault="00D80110" w:rsidP="00D80110">
      <w:pPr>
        <w:pStyle w:val="Default"/>
        <w:spacing w:line="360" w:lineRule="auto"/>
        <w:ind w:firstLine="709"/>
        <w:jc w:val="both"/>
        <w:rPr>
          <w:bCs/>
          <w:sz w:val="28"/>
          <w:szCs w:val="28"/>
        </w:rPr>
      </w:pPr>
      <w:r w:rsidRPr="00D80110">
        <w:rPr>
          <w:bCs/>
          <w:sz w:val="28"/>
          <w:szCs w:val="28"/>
        </w:rPr>
        <w:t>Социальное развитие и социальное партнёрство как ключевое направление регулирования социально-трудовых и социально-экономических отношений в рыночном хозяйстве. Трудовые отношения и их регулирование посредством социального партнерства (генеральные, отраслевые, территориальные соглашения и коллективные договора); механизмы регулирования трудовых отношений при различных формах собственности.</w:t>
      </w:r>
    </w:p>
    <w:p w:rsidR="00D80110" w:rsidRPr="00D80110" w:rsidRDefault="00D80110" w:rsidP="00D80110">
      <w:pPr>
        <w:pStyle w:val="Default"/>
        <w:spacing w:line="360" w:lineRule="auto"/>
        <w:ind w:firstLine="709"/>
        <w:jc w:val="both"/>
        <w:rPr>
          <w:sz w:val="28"/>
          <w:szCs w:val="28"/>
        </w:rPr>
      </w:pPr>
    </w:p>
    <w:p w:rsidR="006577B1" w:rsidRDefault="006577B1" w:rsidP="006C0DA3">
      <w:pPr>
        <w:pStyle w:val="Default"/>
        <w:spacing w:line="360" w:lineRule="auto"/>
        <w:ind w:firstLine="709"/>
        <w:jc w:val="both"/>
        <w:rPr>
          <w:sz w:val="28"/>
          <w:szCs w:val="28"/>
        </w:rPr>
      </w:pPr>
      <w:r>
        <w:rPr>
          <w:b/>
          <w:bCs/>
          <w:sz w:val="28"/>
          <w:szCs w:val="28"/>
        </w:rPr>
        <w:t>1</w:t>
      </w:r>
      <w:r w:rsidR="00D80110">
        <w:rPr>
          <w:b/>
          <w:bCs/>
          <w:sz w:val="28"/>
          <w:szCs w:val="28"/>
        </w:rPr>
        <w:t>6</w:t>
      </w:r>
      <w:r w:rsidRPr="006C0DA3">
        <w:rPr>
          <w:b/>
          <w:bCs/>
          <w:sz w:val="28"/>
          <w:szCs w:val="28"/>
        </w:rPr>
        <w:t>. Управление знаниями</w:t>
      </w:r>
    </w:p>
    <w:p w:rsidR="006577B1" w:rsidRDefault="006577B1" w:rsidP="006C0DA3">
      <w:pPr>
        <w:pStyle w:val="Default"/>
        <w:spacing w:line="360" w:lineRule="auto"/>
        <w:ind w:firstLine="709"/>
        <w:jc w:val="both"/>
        <w:rPr>
          <w:sz w:val="28"/>
          <w:szCs w:val="28"/>
        </w:rPr>
      </w:pPr>
      <w:r w:rsidRPr="006C0DA3">
        <w:rPr>
          <w:sz w:val="28"/>
          <w:szCs w:val="28"/>
        </w:rPr>
        <w:t>Знания как стратегический актив организации. Стратегические, операционные и специфические знания организации. Явные и неявные знания. Моде</w:t>
      </w:r>
      <w:r>
        <w:rPr>
          <w:sz w:val="28"/>
          <w:szCs w:val="28"/>
        </w:rPr>
        <w:t>ли управления знаниями.</w:t>
      </w:r>
    </w:p>
    <w:p w:rsidR="006577B1" w:rsidRPr="006C0DA3" w:rsidRDefault="006577B1" w:rsidP="006C0DA3">
      <w:pPr>
        <w:pStyle w:val="Default"/>
        <w:spacing w:line="360" w:lineRule="auto"/>
        <w:ind w:firstLine="709"/>
        <w:jc w:val="both"/>
        <w:rPr>
          <w:sz w:val="28"/>
          <w:szCs w:val="28"/>
        </w:rPr>
      </w:pPr>
    </w:p>
    <w:p w:rsidR="006577B1" w:rsidRDefault="006577B1" w:rsidP="006C0DA3">
      <w:pPr>
        <w:pStyle w:val="Default"/>
        <w:spacing w:line="360" w:lineRule="auto"/>
        <w:ind w:firstLine="709"/>
        <w:jc w:val="both"/>
        <w:rPr>
          <w:b/>
          <w:bCs/>
          <w:sz w:val="28"/>
          <w:szCs w:val="28"/>
        </w:rPr>
      </w:pPr>
      <w:r>
        <w:rPr>
          <w:b/>
          <w:bCs/>
          <w:sz w:val="28"/>
          <w:szCs w:val="28"/>
        </w:rPr>
        <w:t>1</w:t>
      </w:r>
      <w:r w:rsidR="00D80110">
        <w:rPr>
          <w:b/>
          <w:bCs/>
          <w:sz w:val="28"/>
          <w:szCs w:val="28"/>
        </w:rPr>
        <w:t>7</w:t>
      </w:r>
      <w:r>
        <w:rPr>
          <w:b/>
          <w:bCs/>
          <w:sz w:val="28"/>
          <w:szCs w:val="28"/>
        </w:rPr>
        <w:t>. Управление проектами</w:t>
      </w:r>
    </w:p>
    <w:p w:rsidR="00D80110" w:rsidRDefault="006577B1" w:rsidP="006C0DA3">
      <w:pPr>
        <w:pStyle w:val="Default"/>
        <w:spacing w:line="360" w:lineRule="auto"/>
        <w:ind w:firstLine="709"/>
        <w:jc w:val="both"/>
        <w:rPr>
          <w:sz w:val="28"/>
          <w:szCs w:val="28"/>
        </w:rPr>
      </w:pPr>
      <w:r w:rsidRPr="006C0DA3">
        <w:rPr>
          <w:sz w:val="28"/>
          <w:szCs w:val="28"/>
        </w:rPr>
        <w:t xml:space="preserve">Профессиональные стандарты по управлению проектами, программами и портфелями проектов. Стратегический подход к управлению проектами. Управление портфелем проектов. Управление программой. Оценка зрелости управления проектами. Процессы управления проектом. Области знаний в управлении проектами. Управление содержанием проекта. </w:t>
      </w:r>
    </w:p>
    <w:p w:rsidR="006577B1" w:rsidRPr="006C0DA3" w:rsidRDefault="006577B1" w:rsidP="006C0DA3">
      <w:pPr>
        <w:pStyle w:val="Default"/>
        <w:spacing w:line="360" w:lineRule="auto"/>
        <w:ind w:firstLine="709"/>
        <w:jc w:val="both"/>
        <w:rPr>
          <w:sz w:val="28"/>
          <w:szCs w:val="28"/>
        </w:rPr>
      </w:pPr>
      <w:r w:rsidRPr="006C0DA3">
        <w:rPr>
          <w:sz w:val="28"/>
          <w:szCs w:val="28"/>
        </w:rPr>
        <w:lastRenderedPageBreak/>
        <w:t xml:space="preserve">Иерархическая структура работ проекта. Планирование расписания проекта. Метод критического пути. Метод освоенного объема. Риск-менеджмент. Управление рисками проекта Управление закупками проекта. Сетевая модель проекта. Корпоративная система управления проектами: структура, этапы разработки и внедрения. Корпоративный проектный офис: структура, функции, подходы к оценке зрелости. Сравнительный анализ программных инструментов управления проектами. Профессиональные компетенции проектного менеджера. Проектное финансирование. </w:t>
      </w:r>
    </w:p>
    <w:p w:rsidR="00D972DF" w:rsidRDefault="00D972DF" w:rsidP="006C0DA3">
      <w:pPr>
        <w:pStyle w:val="a4"/>
        <w:spacing w:after="0" w:line="360" w:lineRule="auto"/>
        <w:ind w:left="0" w:firstLine="709"/>
        <w:jc w:val="both"/>
        <w:rPr>
          <w:rFonts w:ascii="Times New Roman" w:hAnsi="Times New Roman"/>
          <w:b/>
          <w:sz w:val="28"/>
          <w:szCs w:val="28"/>
        </w:rPr>
      </w:pPr>
    </w:p>
    <w:p w:rsidR="002279D3" w:rsidRPr="002279D3" w:rsidRDefault="006577B1" w:rsidP="002279D3">
      <w:pPr>
        <w:pStyle w:val="a4"/>
        <w:spacing w:after="0" w:line="360" w:lineRule="auto"/>
        <w:rPr>
          <w:rFonts w:ascii="Times New Roman" w:hAnsi="Times New Roman"/>
          <w:b/>
          <w:sz w:val="28"/>
          <w:szCs w:val="28"/>
        </w:rPr>
      </w:pPr>
      <w:r w:rsidRPr="006C0DA3">
        <w:rPr>
          <w:rFonts w:ascii="Times New Roman" w:hAnsi="Times New Roman"/>
          <w:b/>
          <w:sz w:val="28"/>
          <w:szCs w:val="28"/>
        </w:rPr>
        <w:t>1</w:t>
      </w:r>
      <w:r w:rsidR="002279D3">
        <w:rPr>
          <w:rFonts w:ascii="Times New Roman" w:hAnsi="Times New Roman"/>
          <w:b/>
          <w:sz w:val="28"/>
          <w:szCs w:val="28"/>
        </w:rPr>
        <w:t>8</w:t>
      </w:r>
      <w:r w:rsidRPr="006C0DA3">
        <w:rPr>
          <w:rFonts w:ascii="Times New Roman" w:hAnsi="Times New Roman"/>
          <w:b/>
          <w:sz w:val="28"/>
          <w:szCs w:val="28"/>
        </w:rPr>
        <w:t xml:space="preserve">. </w:t>
      </w:r>
      <w:r w:rsidR="002279D3" w:rsidRPr="002279D3">
        <w:rPr>
          <w:rFonts w:ascii="Times New Roman" w:hAnsi="Times New Roman"/>
          <w:b/>
          <w:sz w:val="28"/>
          <w:szCs w:val="28"/>
        </w:rPr>
        <w:t>Инновационный менеджмент в экономических системах</w:t>
      </w:r>
    </w:p>
    <w:p w:rsidR="002279D3" w:rsidRPr="002279D3" w:rsidRDefault="002279D3" w:rsidP="002279D3">
      <w:pPr>
        <w:pStyle w:val="a4"/>
        <w:spacing w:after="0" w:line="360" w:lineRule="auto"/>
        <w:ind w:left="0" w:firstLine="709"/>
        <w:jc w:val="both"/>
        <w:rPr>
          <w:rFonts w:ascii="Times New Roman" w:hAnsi="Times New Roman"/>
          <w:sz w:val="28"/>
          <w:szCs w:val="28"/>
        </w:rPr>
      </w:pPr>
      <w:r w:rsidRPr="002279D3">
        <w:rPr>
          <w:rFonts w:ascii="Times New Roman" w:hAnsi="Times New Roman"/>
          <w:sz w:val="28"/>
          <w:szCs w:val="28"/>
        </w:rPr>
        <w:t>Сущность инноваций и их место в управлении экономическими системами. Классификация инноваций. Факторы, способствующие инновационной деятельности.</w:t>
      </w:r>
    </w:p>
    <w:p w:rsidR="002279D3" w:rsidRPr="002279D3" w:rsidRDefault="002279D3" w:rsidP="002279D3">
      <w:pPr>
        <w:pStyle w:val="a4"/>
        <w:spacing w:after="0" w:line="360" w:lineRule="auto"/>
        <w:ind w:left="0" w:firstLine="709"/>
        <w:jc w:val="both"/>
        <w:rPr>
          <w:rFonts w:ascii="Times New Roman" w:hAnsi="Times New Roman"/>
          <w:sz w:val="28"/>
          <w:szCs w:val="28"/>
        </w:rPr>
      </w:pPr>
      <w:r w:rsidRPr="002279D3">
        <w:rPr>
          <w:rFonts w:ascii="Times New Roman" w:hAnsi="Times New Roman"/>
          <w:sz w:val="28"/>
          <w:szCs w:val="28"/>
        </w:rPr>
        <w:t>Управление инновациями как направление в менеджменте. Понятие системы управления нововведениями. Основные задачи управления инновациями. Виды инноваций. Структурная схема инновационного процесса по стадиям. Жизненный цикл производства и его связь с инновационным циклом. Условия и факторы, влияющие на длительность и эффективность инновационного процесса.</w:t>
      </w:r>
    </w:p>
    <w:p w:rsidR="002279D3" w:rsidRPr="002279D3" w:rsidRDefault="002279D3" w:rsidP="002279D3">
      <w:pPr>
        <w:pStyle w:val="a4"/>
        <w:spacing w:after="0" w:line="360" w:lineRule="auto"/>
        <w:ind w:left="0" w:firstLine="709"/>
        <w:jc w:val="both"/>
        <w:rPr>
          <w:rFonts w:ascii="Times New Roman" w:hAnsi="Times New Roman"/>
          <w:sz w:val="28"/>
          <w:szCs w:val="28"/>
        </w:rPr>
      </w:pPr>
      <w:r w:rsidRPr="002279D3">
        <w:rPr>
          <w:rFonts w:ascii="Times New Roman" w:hAnsi="Times New Roman"/>
          <w:sz w:val="28"/>
          <w:szCs w:val="28"/>
        </w:rPr>
        <w:t>Организационно-экономические проблемы производства наукоемкой продукции. Основные этапы создания и реализации инновационного проекта и их характеристика. Классификация инновационных проектов. Методы оценки эффективности и управления реализацией инновационных проектов.</w:t>
      </w:r>
    </w:p>
    <w:p w:rsidR="002279D3" w:rsidRPr="002279D3" w:rsidRDefault="002279D3" w:rsidP="002279D3">
      <w:pPr>
        <w:pStyle w:val="a4"/>
        <w:spacing w:after="0" w:line="360" w:lineRule="auto"/>
        <w:ind w:left="0" w:firstLine="709"/>
        <w:jc w:val="both"/>
        <w:rPr>
          <w:rFonts w:ascii="Times New Roman" w:hAnsi="Times New Roman"/>
          <w:sz w:val="28"/>
          <w:szCs w:val="28"/>
        </w:rPr>
      </w:pPr>
      <w:r w:rsidRPr="002279D3">
        <w:rPr>
          <w:rFonts w:ascii="Times New Roman" w:hAnsi="Times New Roman"/>
          <w:sz w:val="28"/>
          <w:szCs w:val="28"/>
        </w:rPr>
        <w:t>Классификация инновационных организаций. Венчурные предприятия: цели и специфика деятельности; особенности финансирования.</w:t>
      </w:r>
    </w:p>
    <w:p w:rsidR="006577B1" w:rsidRDefault="006577B1" w:rsidP="006C0DA3">
      <w:pPr>
        <w:pStyle w:val="a4"/>
        <w:spacing w:after="0" w:line="360" w:lineRule="auto"/>
        <w:ind w:left="0" w:firstLine="709"/>
        <w:jc w:val="both"/>
        <w:rPr>
          <w:rFonts w:ascii="Times New Roman" w:hAnsi="Times New Roman"/>
          <w:sz w:val="28"/>
          <w:szCs w:val="28"/>
        </w:rPr>
      </w:pPr>
    </w:p>
    <w:p w:rsidR="006577B1" w:rsidRDefault="002279D3" w:rsidP="0011071F">
      <w:pPr>
        <w:pStyle w:val="a4"/>
        <w:spacing w:after="0" w:line="360" w:lineRule="auto"/>
        <w:ind w:left="0" w:firstLine="709"/>
        <w:jc w:val="both"/>
        <w:rPr>
          <w:rFonts w:ascii="Times New Roman" w:hAnsi="Times New Roman"/>
          <w:b/>
          <w:sz w:val="28"/>
          <w:szCs w:val="28"/>
        </w:rPr>
      </w:pPr>
      <w:r>
        <w:rPr>
          <w:rFonts w:ascii="Times New Roman" w:hAnsi="Times New Roman"/>
          <w:b/>
          <w:sz w:val="28"/>
          <w:szCs w:val="28"/>
        </w:rPr>
        <w:t>19</w:t>
      </w:r>
      <w:r w:rsidR="006577B1" w:rsidRPr="0011071F">
        <w:rPr>
          <w:rFonts w:ascii="Times New Roman" w:hAnsi="Times New Roman"/>
          <w:b/>
          <w:sz w:val="28"/>
          <w:szCs w:val="28"/>
        </w:rPr>
        <w:t>. Менеджмент внешнеэкономической деятельности предприятий</w:t>
      </w:r>
    </w:p>
    <w:p w:rsidR="002279D3" w:rsidRDefault="006577B1" w:rsidP="0011071F">
      <w:pPr>
        <w:pStyle w:val="a4"/>
        <w:spacing w:after="0" w:line="360" w:lineRule="auto"/>
        <w:ind w:left="0" w:firstLine="709"/>
        <w:jc w:val="both"/>
        <w:rPr>
          <w:rFonts w:ascii="Times New Roman" w:hAnsi="Times New Roman"/>
          <w:sz w:val="28"/>
          <w:szCs w:val="28"/>
          <w:lang w:eastAsia="zh-CN"/>
        </w:rPr>
      </w:pPr>
      <w:r w:rsidRPr="0011071F">
        <w:rPr>
          <w:rFonts w:ascii="Times New Roman" w:hAnsi="Times New Roman"/>
          <w:sz w:val="28"/>
          <w:szCs w:val="28"/>
          <w:lang w:eastAsia="zh-CN"/>
        </w:rPr>
        <w:t xml:space="preserve">Менеджмент ВЭД как органическая часть общего менеджмента предприятия. Менеджмент ВЭД как специфическая деятельность по управлению предприятием. Механизм менеджмента ВЭД предприятия и его </w:t>
      </w:r>
      <w:r w:rsidRPr="0011071F">
        <w:rPr>
          <w:rFonts w:ascii="Times New Roman" w:hAnsi="Times New Roman"/>
          <w:sz w:val="28"/>
          <w:szCs w:val="28"/>
          <w:lang w:eastAsia="zh-CN"/>
        </w:rPr>
        <w:lastRenderedPageBreak/>
        <w:t>составляющие. Предприятие как субъект внешнеэкономической деятельности. Планирование внешнеэкономической деятельности предприятия. Организационная структура управления ВЭД как составная часть</w:t>
      </w:r>
      <w:r>
        <w:rPr>
          <w:rFonts w:ascii="Times New Roman" w:hAnsi="Times New Roman"/>
          <w:sz w:val="28"/>
          <w:szCs w:val="28"/>
          <w:lang w:eastAsia="zh-CN"/>
        </w:rPr>
        <w:t xml:space="preserve"> общего управления предприятием,</w:t>
      </w:r>
      <w:r w:rsidRPr="0011071F">
        <w:rPr>
          <w:rFonts w:ascii="Times New Roman" w:hAnsi="Times New Roman"/>
          <w:sz w:val="28"/>
          <w:szCs w:val="28"/>
          <w:lang w:eastAsia="zh-CN"/>
        </w:rPr>
        <w:t xml:space="preserve"> </w:t>
      </w:r>
      <w:r>
        <w:rPr>
          <w:rFonts w:ascii="Times New Roman" w:hAnsi="Times New Roman"/>
          <w:sz w:val="28"/>
          <w:szCs w:val="28"/>
          <w:lang w:eastAsia="zh-CN"/>
        </w:rPr>
        <w:t>ф</w:t>
      </w:r>
      <w:r w:rsidRPr="0011071F">
        <w:rPr>
          <w:rFonts w:ascii="Times New Roman" w:hAnsi="Times New Roman"/>
          <w:sz w:val="28"/>
          <w:szCs w:val="28"/>
          <w:lang w:eastAsia="zh-CN"/>
        </w:rPr>
        <w:t xml:space="preserve">акторы ее формирования. Основные организационные формы управления ВЭД. </w:t>
      </w:r>
    </w:p>
    <w:p w:rsidR="006577B1" w:rsidRDefault="006577B1" w:rsidP="0011071F">
      <w:pPr>
        <w:pStyle w:val="a4"/>
        <w:spacing w:after="0" w:line="360" w:lineRule="auto"/>
        <w:ind w:left="0" w:firstLine="709"/>
        <w:jc w:val="both"/>
        <w:rPr>
          <w:rFonts w:ascii="Times New Roman" w:hAnsi="Times New Roman"/>
          <w:sz w:val="28"/>
          <w:szCs w:val="28"/>
          <w:lang w:eastAsia="zh-CN"/>
        </w:rPr>
      </w:pPr>
      <w:r w:rsidRPr="0011071F">
        <w:rPr>
          <w:rFonts w:ascii="Times New Roman" w:hAnsi="Times New Roman"/>
          <w:sz w:val="28"/>
          <w:szCs w:val="28"/>
          <w:lang w:eastAsia="zh-CN"/>
        </w:rPr>
        <w:t>Отдел внешнеэкономических связей ВЭД, его задачи, функции и порядок формирования. Внешнеторговая фирма (</w:t>
      </w:r>
      <w:r>
        <w:rPr>
          <w:rFonts w:ascii="Times New Roman" w:hAnsi="Times New Roman"/>
          <w:sz w:val="28"/>
          <w:szCs w:val="28"/>
          <w:lang w:eastAsia="zh-CN"/>
        </w:rPr>
        <w:t>В</w:t>
      </w:r>
      <w:r w:rsidRPr="0011071F">
        <w:rPr>
          <w:rFonts w:ascii="Times New Roman" w:hAnsi="Times New Roman"/>
          <w:sz w:val="28"/>
          <w:szCs w:val="28"/>
          <w:lang w:eastAsia="zh-CN"/>
        </w:rPr>
        <w:t>ТФ): сущность ее деятельности, задачи, функции, организационная структура. Значение маркетинга в управлении ВЭД. Сущность понятия международного маркетинга, этапы его развития. Стадии планирования маркетинга. Значение для управления ВЭД анализа внутренней и внешней среды. Исследования зарубежных рынков: цели, методы и инструменты. Стратегии выхода предприятия на внешние рынки и их организационные формы. Экспортно-импортные операции, их сущность и особенности регулирования. Понятие и виды торгово-посреднических операций. Инжиниринг и франчайзинг в системе внешнеторговых операций. Транспортное обеспечение внешнеэкономической деятельности. Сущность операции по международному туризму, его масштабы и значение для развития национальной экономики. Сущность международных расчетов и валютных операций. Валютные риски. Кредитование внешней торговли.</w:t>
      </w:r>
    </w:p>
    <w:p w:rsidR="006577B1" w:rsidRDefault="006577B1" w:rsidP="0011071F">
      <w:pPr>
        <w:pStyle w:val="a4"/>
        <w:spacing w:after="0" w:line="360" w:lineRule="auto"/>
        <w:ind w:left="0" w:firstLine="709"/>
        <w:jc w:val="both"/>
        <w:rPr>
          <w:rFonts w:ascii="Times New Roman" w:hAnsi="Times New Roman"/>
          <w:sz w:val="28"/>
          <w:szCs w:val="28"/>
          <w:lang w:eastAsia="zh-CN"/>
        </w:rPr>
      </w:pPr>
    </w:p>
    <w:p w:rsidR="006577B1" w:rsidRDefault="006577B1" w:rsidP="00D970C3">
      <w:pPr>
        <w:pStyle w:val="a4"/>
        <w:spacing w:after="0" w:line="360" w:lineRule="auto"/>
        <w:ind w:left="0" w:firstLine="709"/>
        <w:jc w:val="both"/>
        <w:rPr>
          <w:rFonts w:ascii="Times New Roman" w:hAnsi="Times New Roman"/>
          <w:b/>
          <w:sz w:val="28"/>
          <w:szCs w:val="28"/>
          <w:lang w:eastAsia="zh-CN"/>
        </w:rPr>
      </w:pPr>
      <w:r w:rsidRPr="00D970C3">
        <w:rPr>
          <w:rFonts w:ascii="Times New Roman" w:hAnsi="Times New Roman"/>
          <w:b/>
          <w:sz w:val="28"/>
          <w:szCs w:val="28"/>
          <w:lang w:eastAsia="zh-CN"/>
        </w:rPr>
        <w:t>2</w:t>
      </w:r>
      <w:r w:rsidR="002279D3">
        <w:rPr>
          <w:rFonts w:ascii="Times New Roman" w:hAnsi="Times New Roman"/>
          <w:b/>
          <w:sz w:val="28"/>
          <w:szCs w:val="28"/>
          <w:lang w:eastAsia="zh-CN"/>
        </w:rPr>
        <w:t>0</w:t>
      </w:r>
      <w:r w:rsidRPr="00D970C3">
        <w:rPr>
          <w:rFonts w:ascii="Times New Roman" w:hAnsi="Times New Roman"/>
          <w:b/>
          <w:sz w:val="28"/>
          <w:szCs w:val="28"/>
          <w:lang w:eastAsia="zh-CN"/>
        </w:rPr>
        <w:t xml:space="preserve">. </w:t>
      </w:r>
      <w:r>
        <w:rPr>
          <w:rFonts w:ascii="Times New Roman" w:hAnsi="Times New Roman"/>
          <w:b/>
          <w:sz w:val="28"/>
          <w:szCs w:val="28"/>
          <w:lang w:eastAsia="zh-CN"/>
        </w:rPr>
        <w:t>Корпоративное управление</w:t>
      </w:r>
    </w:p>
    <w:p w:rsidR="002279D3" w:rsidRPr="002279D3" w:rsidRDefault="002279D3" w:rsidP="002279D3">
      <w:pPr>
        <w:pStyle w:val="a4"/>
        <w:spacing w:after="0" w:line="360" w:lineRule="auto"/>
        <w:ind w:left="0" w:firstLine="709"/>
        <w:jc w:val="both"/>
        <w:rPr>
          <w:rFonts w:ascii="Times New Roman" w:hAnsi="Times New Roman"/>
          <w:sz w:val="28"/>
          <w:szCs w:val="28"/>
          <w:lang w:eastAsia="zh-CN"/>
        </w:rPr>
      </w:pPr>
      <w:r w:rsidRPr="002279D3">
        <w:rPr>
          <w:rFonts w:ascii="Times New Roman" w:hAnsi="Times New Roman"/>
          <w:sz w:val="28"/>
          <w:szCs w:val="28"/>
          <w:lang w:eastAsia="zh-CN"/>
        </w:rPr>
        <w:t xml:space="preserve">Корпоративное управление: суть, функции, задачи и способы реализации. Основные субъекты корпоративного управления. Основные характеристики и распространение корпоративного управления: внутрикорпоративные отношения, деловое сотрудничество с контрагентами, взаимодействие корпорации с внешней средой. </w:t>
      </w:r>
    </w:p>
    <w:p w:rsidR="002279D3" w:rsidRPr="002279D3" w:rsidRDefault="002279D3" w:rsidP="002279D3">
      <w:pPr>
        <w:pStyle w:val="a4"/>
        <w:spacing w:after="0" w:line="360" w:lineRule="auto"/>
        <w:ind w:left="0" w:firstLine="709"/>
        <w:jc w:val="both"/>
        <w:rPr>
          <w:rFonts w:ascii="Times New Roman" w:hAnsi="Times New Roman"/>
          <w:sz w:val="28"/>
          <w:szCs w:val="28"/>
          <w:lang w:eastAsia="zh-CN"/>
        </w:rPr>
      </w:pPr>
      <w:r w:rsidRPr="002279D3">
        <w:rPr>
          <w:rFonts w:ascii="Times New Roman" w:hAnsi="Times New Roman"/>
          <w:sz w:val="28"/>
          <w:szCs w:val="28"/>
          <w:lang w:eastAsia="zh-CN"/>
        </w:rPr>
        <w:t xml:space="preserve">Менеджмент в системе внутрикорпоративных отношений, взаимодействие со служебным персоналом, принципы организации. Нефинансовые инвесторы корпорации. </w:t>
      </w:r>
    </w:p>
    <w:p w:rsidR="002279D3" w:rsidRDefault="002279D3" w:rsidP="002279D3">
      <w:pPr>
        <w:pStyle w:val="a4"/>
        <w:spacing w:after="0" w:line="360" w:lineRule="auto"/>
        <w:ind w:left="0" w:firstLine="709"/>
        <w:jc w:val="both"/>
        <w:rPr>
          <w:rFonts w:ascii="Times New Roman" w:hAnsi="Times New Roman"/>
          <w:sz w:val="28"/>
          <w:szCs w:val="28"/>
          <w:lang w:eastAsia="zh-CN"/>
        </w:rPr>
      </w:pPr>
      <w:r w:rsidRPr="002279D3">
        <w:rPr>
          <w:rFonts w:ascii="Times New Roman" w:hAnsi="Times New Roman"/>
          <w:sz w:val="28"/>
          <w:szCs w:val="28"/>
          <w:lang w:eastAsia="zh-CN"/>
        </w:rPr>
        <w:lastRenderedPageBreak/>
        <w:t xml:space="preserve">Собственность как объект корпоративного управления. Нарушения прав акционеров в национальной практике и необходимость создания эффективного механизма корпоративного управления. Роль и место совета директоров в системе корпоративного управления. Управление стоимостью компании. Роль и влияние </w:t>
      </w:r>
      <w:proofErr w:type="spellStart"/>
      <w:r w:rsidRPr="002279D3">
        <w:rPr>
          <w:rFonts w:ascii="Times New Roman" w:hAnsi="Times New Roman"/>
          <w:sz w:val="28"/>
          <w:szCs w:val="28"/>
          <w:lang w:eastAsia="zh-CN"/>
        </w:rPr>
        <w:t>стейкхолдеров</w:t>
      </w:r>
      <w:proofErr w:type="spellEnd"/>
      <w:r w:rsidRPr="002279D3">
        <w:rPr>
          <w:rFonts w:ascii="Times New Roman" w:hAnsi="Times New Roman"/>
          <w:sz w:val="28"/>
          <w:szCs w:val="28"/>
          <w:lang w:eastAsia="zh-CN"/>
        </w:rPr>
        <w:t xml:space="preserve">. </w:t>
      </w:r>
    </w:p>
    <w:p w:rsidR="00976468" w:rsidRPr="002279D3" w:rsidRDefault="00976468" w:rsidP="002279D3">
      <w:pPr>
        <w:pStyle w:val="a4"/>
        <w:spacing w:after="0" w:line="360" w:lineRule="auto"/>
        <w:ind w:left="0" w:firstLine="709"/>
        <w:jc w:val="both"/>
        <w:rPr>
          <w:rFonts w:ascii="Times New Roman" w:hAnsi="Times New Roman"/>
          <w:sz w:val="28"/>
          <w:szCs w:val="28"/>
          <w:lang w:eastAsia="zh-CN"/>
        </w:rPr>
      </w:pPr>
    </w:p>
    <w:p w:rsidR="006577B1" w:rsidRPr="0026156E" w:rsidRDefault="006577B1" w:rsidP="0026156E">
      <w:pPr>
        <w:pStyle w:val="a4"/>
        <w:spacing w:after="0" w:line="360" w:lineRule="auto"/>
        <w:ind w:left="0" w:firstLine="709"/>
        <w:jc w:val="both"/>
        <w:rPr>
          <w:rFonts w:ascii="Times New Roman" w:hAnsi="Times New Roman"/>
          <w:sz w:val="28"/>
          <w:szCs w:val="28"/>
        </w:rPr>
      </w:pPr>
      <w:r w:rsidRPr="0026156E">
        <w:rPr>
          <w:rFonts w:ascii="Times New Roman" w:hAnsi="Times New Roman"/>
          <w:b/>
          <w:sz w:val="28"/>
          <w:szCs w:val="28"/>
        </w:rPr>
        <w:t>2</w:t>
      </w:r>
      <w:r w:rsidR="002279D3">
        <w:rPr>
          <w:rFonts w:ascii="Times New Roman" w:hAnsi="Times New Roman"/>
          <w:b/>
          <w:sz w:val="28"/>
          <w:szCs w:val="28"/>
        </w:rPr>
        <w:t>1</w:t>
      </w:r>
      <w:r w:rsidRPr="0026156E">
        <w:rPr>
          <w:rFonts w:ascii="Times New Roman" w:hAnsi="Times New Roman"/>
          <w:b/>
          <w:sz w:val="28"/>
          <w:szCs w:val="28"/>
        </w:rPr>
        <w:t>.</w:t>
      </w:r>
      <w:r w:rsidRPr="0026156E">
        <w:rPr>
          <w:rFonts w:ascii="Times New Roman" w:hAnsi="Times New Roman"/>
          <w:sz w:val="28"/>
          <w:szCs w:val="28"/>
        </w:rPr>
        <w:t xml:space="preserve"> </w:t>
      </w:r>
      <w:r w:rsidRPr="0026156E">
        <w:rPr>
          <w:rFonts w:ascii="Times New Roman" w:hAnsi="Times New Roman"/>
          <w:b/>
          <w:bCs/>
          <w:sz w:val="28"/>
          <w:szCs w:val="28"/>
        </w:rPr>
        <w:t>Управление организацией в контексте международного бизнеса</w:t>
      </w:r>
    </w:p>
    <w:p w:rsidR="006577B1" w:rsidRDefault="006577B1" w:rsidP="0026156E">
      <w:pPr>
        <w:pStyle w:val="a4"/>
        <w:spacing w:after="0" w:line="360" w:lineRule="auto"/>
        <w:ind w:left="0" w:firstLine="709"/>
        <w:jc w:val="both"/>
        <w:rPr>
          <w:rFonts w:ascii="Times New Roman" w:hAnsi="Times New Roman"/>
          <w:sz w:val="28"/>
          <w:szCs w:val="28"/>
        </w:rPr>
      </w:pPr>
      <w:r w:rsidRPr="0026156E">
        <w:rPr>
          <w:rFonts w:ascii="Times New Roman" w:hAnsi="Times New Roman"/>
          <w:sz w:val="28"/>
          <w:szCs w:val="28"/>
        </w:rPr>
        <w:t xml:space="preserve">Организация и управление многонациональными корпорациями. Международные бизнес-стратегии компании, их типы и особенности. Международные альянсы и сети фирм. Слияния и поглощения в международном бизнесе. Международные аспекты в области управления персоналом. Проблемы </w:t>
      </w:r>
      <w:proofErr w:type="spellStart"/>
      <w:r w:rsidRPr="0026156E">
        <w:rPr>
          <w:rFonts w:ascii="Times New Roman" w:hAnsi="Times New Roman"/>
          <w:sz w:val="28"/>
          <w:szCs w:val="28"/>
        </w:rPr>
        <w:t>кросскультурного</w:t>
      </w:r>
      <w:proofErr w:type="spellEnd"/>
      <w:r w:rsidRPr="0026156E">
        <w:rPr>
          <w:rFonts w:ascii="Times New Roman" w:hAnsi="Times New Roman"/>
          <w:sz w:val="28"/>
          <w:szCs w:val="28"/>
        </w:rPr>
        <w:t xml:space="preserve"> взаимодействия и управления </w:t>
      </w:r>
      <w:proofErr w:type="spellStart"/>
      <w:r w:rsidRPr="0026156E">
        <w:rPr>
          <w:rFonts w:ascii="Times New Roman" w:hAnsi="Times New Roman"/>
          <w:sz w:val="28"/>
          <w:szCs w:val="28"/>
        </w:rPr>
        <w:t>кросскультурными</w:t>
      </w:r>
      <w:proofErr w:type="spellEnd"/>
      <w:r w:rsidRPr="0026156E">
        <w:rPr>
          <w:rFonts w:ascii="Times New Roman" w:hAnsi="Times New Roman"/>
          <w:sz w:val="28"/>
          <w:szCs w:val="28"/>
        </w:rPr>
        <w:t xml:space="preserve"> коллективами.</w:t>
      </w:r>
    </w:p>
    <w:p w:rsidR="006577B1" w:rsidRDefault="006577B1" w:rsidP="0026156E">
      <w:pPr>
        <w:pStyle w:val="a4"/>
        <w:spacing w:after="0" w:line="360" w:lineRule="auto"/>
        <w:ind w:left="0" w:firstLine="709"/>
        <w:jc w:val="both"/>
        <w:rPr>
          <w:rFonts w:ascii="Times New Roman" w:hAnsi="Times New Roman"/>
          <w:sz w:val="28"/>
          <w:szCs w:val="28"/>
        </w:rPr>
      </w:pPr>
    </w:p>
    <w:p w:rsidR="006577B1" w:rsidRPr="0026156E" w:rsidRDefault="006577B1" w:rsidP="0026156E">
      <w:pPr>
        <w:pStyle w:val="a4"/>
        <w:spacing w:after="0" w:line="360" w:lineRule="auto"/>
        <w:ind w:left="0" w:firstLine="709"/>
        <w:jc w:val="both"/>
        <w:rPr>
          <w:rFonts w:ascii="Times New Roman" w:hAnsi="Times New Roman"/>
          <w:b/>
          <w:sz w:val="28"/>
          <w:szCs w:val="28"/>
        </w:rPr>
      </w:pPr>
      <w:r w:rsidRPr="0026156E">
        <w:rPr>
          <w:rFonts w:ascii="Times New Roman" w:hAnsi="Times New Roman"/>
          <w:b/>
          <w:sz w:val="28"/>
          <w:szCs w:val="28"/>
        </w:rPr>
        <w:t>2</w:t>
      </w:r>
      <w:r w:rsidR="002279D3">
        <w:rPr>
          <w:rFonts w:ascii="Times New Roman" w:hAnsi="Times New Roman"/>
          <w:b/>
          <w:sz w:val="28"/>
          <w:szCs w:val="28"/>
        </w:rPr>
        <w:t>2</w:t>
      </w:r>
      <w:r w:rsidRPr="0026156E">
        <w:rPr>
          <w:rFonts w:ascii="Times New Roman" w:hAnsi="Times New Roman"/>
          <w:b/>
          <w:sz w:val="28"/>
          <w:szCs w:val="28"/>
        </w:rPr>
        <w:t>. Стратегическое управление</w:t>
      </w:r>
    </w:p>
    <w:p w:rsidR="006577B1" w:rsidRDefault="006577B1" w:rsidP="0026156E">
      <w:pPr>
        <w:pStyle w:val="a4"/>
        <w:spacing w:after="0" w:line="360" w:lineRule="auto"/>
        <w:ind w:left="0" w:firstLine="709"/>
        <w:jc w:val="both"/>
        <w:rPr>
          <w:rFonts w:ascii="Times New Roman" w:hAnsi="Times New Roman"/>
          <w:sz w:val="28"/>
          <w:szCs w:val="28"/>
        </w:rPr>
      </w:pPr>
      <w:r w:rsidRPr="0026156E">
        <w:rPr>
          <w:rFonts w:ascii="Times New Roman" w:hAnsi="Times New Roman"/>
          <w:sz w:val="28"/>
          <w:szCs w:val="28"/>
        </w:rPr>
        <w:t xml:space="preserve">Природа стратегии. Эволюция понятий стратегия. Концепция "5П" стратегий Г. </w:t>
      </w:r>
      <w:proofErr w:type="spellStart"/>
      <w:r w:rsidRPr="0026156E">
        <w:rPr>
          <w:rFonts w:ascii="Times New Roman" w:hAnsi="Times New Roman"/>
          <w:sz w:val="28"/>
          <w:szCs w:val="28"/>
        </w:rPr>
        <w:t>Минцберга</w:t>
      </w:r>
      <w:proofErr w:type="spellEnd"/>
      <w:r w:rsidRPr="0026156E">
        <w:rPr>
          <w:rFonts w:ascii="Times New Roman" w:hAnsi="Times New Roman"/>
          <w:sz w:val="28"/>
          <w:szCs w:val="28"/>
        </w:rPr>
        <w:t>, ее роль в решении стратегических проблем организации на современном этапе развития. Стратегический и операционный аспекты управления организацией. Базовые элементы модели стратегического управления. Источники и факторы, определяющие конкурентные преимущества, стратегический успех и рост ценности компании. Развитие форм стратегического партнерства. Внешняя и внутренняя среда компании. Портфель бизнесов, продуктов и компетенций. Ресурсы и компетенции, их уникальность и ценность. Стратегические ресурсы и организационные способности фирмы. Создание и удержание ключевых компетенций. Исследование влияния изменений внешней среды на развитие компании: сценарный подход, PEST и SWOT - анализ. Анализ конкуренции на основе модели 5 сил М. Портера. Внутренняя диагностика компании. Анализ организационной структуры, культуры и системы контроля. Модели портфельного анализа: сравнительный анализ матриц.</w:t>
      </w:r>
    </w:p>
    <w:p w:rsidR="006577B1" w:rsidRPr="0026156E" w:rsidRDefault="006577B1" w:rsidP="0026156E">
      <w:pPr>
        <w:pStyle w:val="a4"/>
        <w:spacing w:after="0" w:line="360" w:lineRule="auto"/>
        <w:ind w:left="0" w:firstLine="709"/>
        <w:jc w:val="both"/>
        <w:rPr>
          <w:rFonts w:ascii="Times New Roman" w:hAnsi="Times New Roman"/>
          <w:b/>
          <w:sz w:val="28"/>
          <w:szCs w:val="28"/>
        </w:rPr>
      </w:pPr>
      <w:r w:rsidRPr="0026156E">
        <w:rPr>
          <w:rFonts w:ascii="Times New Roman" w:hAnsi="Times New Roman"/>
          <w:b/>
          <w:sz w:val="28"/>
          <w:szCs w:val="28"/>
        </w:rPr>
        <w:lastRenderedPageBreak/>
        <w:t>2</w:t>
      </w:r>
      <w:r w:rsidR="002279D3">
        <w:rPr>
          <w:rFonts w:ascii="Times New Roman" w:hAnsi="Times New Roman"/>
          <w:b/>
          <w:sz w:val="28"/>
          <w:szCs w:val="28"/>
        </w:rPr>
        <w:t>3</w:t>
      </w:r>
      <w:r w:rsidRPr="0026156E">
        <w:rPr>
          <w:rFonts w:ascii="Times New Roman" w:hAnsi="Times New Roman"/>
          <w:b/>
          <w:sz w:val="28"/>
          <w:szCs w:val="28"/>
        </w:rPr>
        <w:t>. Оценка управления коммерческими и некоммерческими организациями</w:t>
      </w:r>
    </w:p>
    <w:p w:rsidR="006577B1" w:rsidRDefault="006577B1" w:rsidP="00CA0833">
      <w:pPr>
        <w:autoSpaceDE w:val="0"/>
        <w:autoSpaceDN w:val="0"/>
        <w:adjustRightInd w:val="0"/>
        <w:spacing w:after="0" w:line="360" w:lineRule="auto"/>
        <w:ind w:firstLine="709"/>
        <w:jc w:val="both"/>
        <w:rPr>
          <w:rFonts w:ascii="Times New Roman" w:hAnsi="Times New Roman"/>
          <w:sz w:val="28"/>
          <w:szCs w:val="28"/>
        </w:rPr>
      </w:pPr>
      <w:r w:rsidRPr="00CA0833">
        <w:rPr>
          <w:rFonts w:ascii="Times New Roman" w:hAnsi="Times New Roman"/>
          <w:sz w:val="28"/>
          <w:szCs w:val="28"/>
        </w:rPr>
        <w:t>Социальная и экономическая эффективность: единство и взаимосвязь. Эффективность социально-экономической системы и эффективность</w:t>
      </w:r>
      <w:r>
        <w:rPr>
          <w:rFonts w:ascii="Times New Roman" w:hAnsi="Times New Roman"/>
          <w:sz w:val="28"/>
          <w:szCs w:val="28"/>
        </w:rPr>
        <w:t xml:space="preserve"> </w:t>
      </w:r>
      <w:r w:rsidRPr="00CA0833">
        <w:rPr>
          <w:rFonts w:ascii="Times New Roman" w:hAnsi="Times New Roman"/>
          <w:sz w:val="28"/>
          <w:szCs w:val="28"/>
        </w:rPr>
        <w:t>менеджмента. Критерии оценки эффективности управления. Критерии оценки результативности системы управления коммерческими и некоммерческими организациями. Методы и показатели оценки результативности управления. Структура затрат на организационно-управленческую деятельность.</w:t>
      </w:r>
      <w:r>
        <w:rPr>
          <w:rFonts w:ascii="Times New Roman" w:hAnsi="Times New Roman"/>
          <w:sz w:val="28"/>
          <w:szCs w:val="28"/>
        </w:rPr>
        <w:t xml:space="preserve"> </w:t>
      </w:r>
      <w:r w:rsidRPr="00CA0833">
        <w:rPr>
          <w:rFonts w:ascii="Times New Roman" w:hAnsi="Times New Roman"/>
          <w:sz w:val="28"/>
          <w:szCs w:val="28"/>
        </w:rPr>
        <w:t>Тайм-менеджмент.</w:t>
      </w:r>
      <w:r>
        <w:rPr>
          <w:rFonts w:ascii="Times New Roman" w:hAnsi="Times New Roman"/>
          <w:sz w:val="28"/>
          <w:szCs w:val="28"/>
        </w:rPr>
        <w:t xml:space="preserve"> </w:t>
      </w:r>
      <w:r w:rsidRPr="00CA0833">
        <w:rPr>
          <w:rFonts w:ascii="Times New Roman" w:hAnsi="Times New Roman"/>
          <w:sz w:val="28"/>
          <w:szCs w:val="28"/>
        </w:rPr>
        <w:t>Экономическая эффективность сетей отношений с помощью оценки динамики</w:t>
      </w:r>
      <w:r>
        <w:rPr>
          <w:rFonts w:ascii="Times New Roman" w:hAnsi="Times New Roman"/>
          <w:sz w:val="28"/>
          <w:szCs w:val="28"/>
        </w:rPr>
        <w:t xml:space="preserve"> </w:t>
      </w:r>
      <w:proofErr w:type="spellStart"/>
      <w:r w:rsidRPr="00CA0833">
        <w:rPr>
          <w:rFonts w:ascii="Times New Roman" w:hAnsi="Times New Roman"/>
          <w:sz w:val="28"/>
          <w:szCs w:val="28"/>
        </w:rPr>
        <w:t>трансакционных</w:t>
      </w:r>
      <w:proofErr w:type="spellEnd"/>
      <w:r w:rsidRPr="00CA0833">
        <w:rPr>
          <w:rFonts w:ascii="Times New Roman" w:hAnsi="Times New Roman"/>
          <w:sz w:val="28"/>
          <w:szCs w:val="28"/>
        </w:rPr>
        <w:t xml:space="preserve"> издержек.</w:t>
      </w:r>
      <w:r>
        <w:rPr>
          <w:rFonts w:ascii="Times New Roman" w:hAnsi="Times New Roman"/>
          <w:sz w:val="28"/>
          <w:szCs w:val="28"/>
        </w:rPr>
        <w:t xml:space="preserve"> </w:t>
      </w:r>
      <w:r w:rsidRPr="00CA0833">
        <w:rPr>
          <w:rFonts w:ascii="Times New Roman" w:hAnsi="Times New Roman"/>
          <w:sz w:val="28"/>
          <w:szCs w:val="28"/>
        </w:rPr>
        <w:t>Методы</w:t>
      </w:r>
      <w:r>
        <w:rPr>
          <w:rFonts w:ascii="Times New Roman" w:hAnsi="Times New Roman"/>
          <w:sz w:val="28"/>
          <w:szCs w:val="28"/>
        </w:rPr>
        <w:t xml:space="preserve"> </w:t>
      </w:r>
      <w:r w:rsidRPr="00CA0833">
        <w:rPr>
          <w:rFonts w:ascii="Times New Roman" w:hAnsi="Times New Roman"/>
          <w:sz w:val="28"/>
          <w:szCs w:val="28"/>
        </w:rPr>
        <w:t>оценки эффективности менеджмента для обеспечения конкурентоспособности</w:t>
      </w:r>
      <w:r>
        <w:rPr>
          <w:rFonts w:ascii="Times New Roman" w:hAnsi="Times New Roman"/>
          <w:sz w:val="28"/>
          <w:szCs w:val="28"/>
        </w:rPr>
        <w:t xml:space="preserve"> </w:t>
      </w:r>
      <w:r w:rsidRPr="00CA0833">
        <w:rPr>
          <w:rFonts w:ascii="Times New Roman" w:hAnsi="Times New Roman"/>
          <w:sz w:val="28"/>
          <w:szCs w:val="28"/>
        </w:rPr>
        <w:t>организации.</w:t>
      </w:r>
    </w:p>
    <w:p w:rsidR="006577B1" w:rsidRDefault="006577B1" w:rsidP="00CA0833">
      <w:pPr>
        <w:autoSpaceDE w:val="0"/>
        <w:autoSpaceDN w:val="0"/>
        <w:adjustRightInd w:val="0"/>
        <w:spacing w:after="0" w:line="360" w:lineRule="auto"/>
        <w:ind w:firstLine="709"/>
        <w:jc w:val="both"/>
        <w:rPr>
          <w:rFonts w:ascii="Times New Roman" w:hAnsi="Times New Roman"/>
          <w:sz w:val="28"/>
          <w:szCs w:val="28"/>
        </w:rPr>
      </w:pPr>
    </w:p>
    <w:p w:rsidR="006577B1" w:rsidRPr="00CA0833" w:rsidRDefault="006577B1" w:rsidP="00CA0833">
      <w:pPr>
        <w:autoSpaceDE w:val="0"/>
        <w:autoSpaceDN w:val="0"/>
        <w:adjustRightInd w:val="0"/>
        <w:spacing w:after="0" w:line="360" w:lineRule="auto"/>
        <w:ind w:firstLine="709"/>
        <w:jc w:val="both"/>
        <w:rPr>
          <w:rFonts w:ascii="Times New Roman" w:hAnsi="Times New Roman"/>
          <w:b/>
          <w:sz w:val="28"/>
          <w:szCs w:val="28"/>
        </w:rPr>
      </w:pPr>
      <w:r w:rsidRPr="00CA0833">
        <w:rPr>
          <w:rFonts w:ascii="Times New Roman" w:hAnsi="Times New Roman"/>
          <w:b/>
          <w:sz w:val="28"/>
          <w:szCs w:val="28"/>
        </w:rPr>
        <w:t>2</w:t>
      </w:r>
      <w:r w:rsidR="002279D3">
        <w:rPr>
          <w:rFonts w:ascii="Times New Roman" w:hAnsi="Times New Roman"/>
          <w:b/>
          <w:sz w:val="28"/>
          <w:szCs w:val="28"/>
        </w:rPr>
        <w:t>4</w:t>
      </w:r>
      <w:r w:rsidRPr="00CA0833">
        <w:rPr>
          <w:rFonts w:ascii="Times New Roman" w:hAnsi="Times New Roman"/>
          <w:b/>
          <w:sz w:val="28"/>
          <w:szCs w:val="28"/>
        </w:rPr>
        <w:t>. Управленческое консультирование</w:t>
      </w:r>
    </w:p>
    <w:p w:rsidR="00295FC8" w:rsidRDefault="006577B1" w:rsidP="00CA0833">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Роль и место управленческого консультирования в практике развития систем управления. Содержание, формы и методы управленческого консультирования. Формирование и развитие кадров управленческого консультирования.</w:t>
      </w:r>
    </w:p>
    <w:p w:rsidR="002279D3" w:rsidRDefault="002279D3" w:rsidP="00CA0833">
      <w:pPr>
        <w:autoSpaceDE w:val="0"/>
        <w:autoSpaceDN w:val="0"/>
        <w:adjustRightInd w:val="0"/>
        <w:spacing w:after="0" w:line="360" w:lineRule="auto"/>
        <w:ind w:firstLine="709"/>
        <w:jc w:val="both"/>
        <w:rPr>
          <w:rFonts w:ascii="Times New Roman" w:hAnsi="Times New Roman"/>
          <w:sz w:val="28"/>
          <w:szCs w:val="28"/>
        </w:rPr>
      </w:pPr>
    </w:p>
    <w:p w:rsidR="002279D3" w:rsidRDefault="002279D3" w:rsidP="00CA0833">
      <w:pPr>
        <w:autoSpaceDE w:val="0"/>
        <w:autoSpaceDN w:val="0"/>
        <w:adjustRightInd w:val="0"/>
        <w:spacing w:after="0" w:line="360" w:lineRule="auto"/>
        <w:ind w:firstLine="709"/>
        <w:jc w:val="both"/>
        <w:rPr>
          <w:rFonts w:ascii="Times New Roman" w:hAnsi="Times New Roman"/>
          <w:b/>
          <w:iCs/>
          <w:sz w:val="28"/>
          <w:szCs w:val="28"/>
        </w:rPr>
      </w:pPr>
      <w:r w:rsidRPr="002279D3">
        <w:rPr>
          <w:rFonts w:ascii="Times New Roman" w:hAnsi="Times New Roman"/>
          <w:b/>
          <w:sz w:val="28"/>
          <w:szCs w:val="28"/>
        </w:rPr>
        <w:t>25.</w:t>
      </w:r>
      <w:r>
        <w:rPr>
          <w:rFonts w:ascii="Times New Roman" w:hAnsi="Times New Roman"/>
          <w:sz w:val="28"/>
          <w:szCs w:val="28"/>
        </w:rPr>
        <w:t xml:space="preserve"> </w:t>
      </w:r>
      <w:r w:rsidRPr="002279D3">
        <w:rPr>
          <w:rFonts w:ascii="Times New Roman" w:hAnsi="Times New Roman"/>
          <w:b/>
          <w:iCs/>
          <w:sz w:val="28"/>
          <w:szCs w:val="28"/>
        </w:rPr>
        <w:t>Антикризисное управление экономическими системами</w:t>
      </w:r>
    </w:p>
    <w:p w:rsidR="002279D3" w:rsidRPr="002279D3" w:rsidRDefault="002279D3" w:rsidP="002279D3">
      <w:pPr>
        <w:autoSpaceDE w:val="0"/>
        <w:autoSpaceDN w:val="0"/>
        <w:adjustRightInd w:val="0"/>
        <w:spacing w:after="0" w:line="360" w:lineRule="auto"/>
        <w:ind w:firstLine="709"/>
        <w:jc w:val="both"/>
        <w:rPr>
          <w:rFonts w:ascii="Times New Roman" w:hAnsi="Times New Roman"/>
          <w:sz w:val="28"/>
          <w:szCs w:val="28"/>
        </w:rPr>
      </w:pPr>
      <w:r w:rsidRPr="002279D3">
        <w:rPr>
          <w:rFonts w:ascii="Times New Roman" w:hAnsi="Times New Roman"/>
          <w:sz w:val="28"/>
          <w:szCs w:val="28"/>
        </w:rPr>
        <w:t>Причины возникновения кризисов и их роль в социально-экономическом развитии. Особенности и виды экономических кризисов.</w:t>
      </w:r>
    </w:p>
    <w:p w:rsidR="002279D3" w:rsidRPr="002279D3" w:rsidRDefault="002279D3" w:rsidP="002279D3">
      <w:pPr>
        <w:autoSpaceDE w:val="0"/>
        <w:autoSpaceDN w:val="0"/>
        <w:adjustRightInd w:val="0"/>
        <w:spacing w:after="0" w:line="360" w:lineRule="auto"/>
        <w:ind w:firstLine="709"/>
        <w:jc w:val="both"/>
        <w:rPr>
          <w:rFonts w:ascii="Times New Roman" w:hAnsi="Times New Roman"/>
          <w:sz w:val="28"/>
          <w:szCs w:val="28"/>
        </w:rPr>
      </w:pPr>
      <w:r w:rsidRPr="002279D3">
        <w:rPr>
          <w:rFonts w:ascii="Times New Roman" w:hAnsi="Times New Roman"/>
          <w:sz w:val="28"/>
          <w:szCs w:val="28"/>
        </w:rPr>
        <w:t>Управление риском. Понятие и критерии риска. Виды и факторы рисков. Анализ и оценка риска. Методы регулирования и оптимизации риска.</w:t>
      </w:r>
    </w:p>
    <w:p w:rsidR="002279D3" w:rsidRPr="002279D3" w:rsidRDefault="002279D3" w:rsidP="002279D3">
      <w:pPr>
        <w:autoSpaceDE w:val="0"/>
        <w:autoSpaceDN w:val="0"/>
        <w:adjustRightInd w:val="0"/>
        <w:spacing w:after="0" w:line="360" w:lineRule="auto"/>
        <w:ind w:firstLine="709"/>
        <w:jc w:val="both"/>
        <w:rPr>
          <w:rFonts w:ascii="Times New Roman" w:hAnsi="Times New Roman"/>
          <w:sz w:val="28"/>
          <w:szCs w:val="28"/>
        </w:rPr>
      </w:pPr>
      <w:r w:rsidRPr="002279D3">
        <w:rPr>
          <w:rFonts w:ascii="Times New Roman" w:hAnsi="Times New Roman"/>
          <w:sz w:val="28"/>
          <w:szCs w:val="28"/>
        </w:rPr>
        <w:t xml:space="preserve">Механизмы антикризисного управления. Государственное регулирование кризисных ситуаций. </w:t>
      </w:r>
    </w:p>
    <w:p w:rsidR="002279D3" w:rsidRPr="002279D3" w:rsidRDefault="002279D3" w:rsidP="002279D3">
      <w:pPr>
        <w:autoSpaceDE w:val="0"/>
        <w:autoSpaceDN w:val="0"/>
        <w:adjustRightInd w:val="0"/>
        <w:spacing w:after="0" w:line="360" w:lineRule="auto"/>
        <w:ind w:firstLine="709"/>
        <w:jc w:val="both"/>
        <w:rPr>
          <w:rFonts w:ascii="Times New Roman" w:hAnsi="Times New Roman"/>
          <w:sz w:val="28"/>
          <w:szCs w:val="28"/>
        </w:rPr>
      </w:pPr>
      <w:r w:rsidRPr="002279D3">
        <w:rPr>
          <w:rFonts w:ascii="Times New Roman" w:hAnsi="Times New Roman"/>
          <w:sz w:val="28"/>
          <w:szCs w:val="28"/>
        </w:rPr>
        <w:t xml:space="preserve">Диагностика банкротства. Прогнозирование вероятности банкротства: модели, технология. Санация предприятий. Реструктуризация: понятие, виды и возникающие проблемы. </w:t>
      </w:r>
    </w:p>
    <w:p w:rsidR="002279D3" w:rsidRDefault="002279D3" w:rsidP="00CA0833">
      <w:pPr>
        <w:autoSpaceDE w:val="0"/>
        <w:autoSpaceDN w:val="0"/>
        <w:adjustRightInd w:val="0"/>
        <w:spacing w:after="0" w:line="360" w:lineRule="auto"/>
        <w:ind w:firstLine="709"/>
        <w:jc w:val="both"/>
        <w:rPr>
          <w:rFonts w:ascii="Times New Roman" w:hAnsi="Times New Roman"/>
          <w:sz w:val="28"/>
          <w:szCs w:val="28"/>
        </w:rPr>
      </w:pPr>
    </w:p>
    <w:p w:rsidR="002279D3" w:rsidRDefault="002279D3" w:rsidP="00CA0833">
      <w:pPr>
        <w:autoSpaceDE w:val="0"/>
        <w:autoSpaceDN w:val="0"/>
        <w:adjustRightInd w:val="0"/>
        <w:spacing w:after="0" w:line="360" w:lineRule="auto"/>
        <w:ind w:firstLine="709"/>
        <w:jc w:val="both"/>
        <w:rPr>
          <w:rFonts w:ascii="Times New Roman" w:hAnsi="Times New Roman"/>
          <w:sz w:val="28"/>
          <w:szCs w:val="28"/>
        </w:rPr>
      </w:pPr>
    </w:p>
    <w:p w:rsidR="002279D3" w:rsidRDefault="002279D3" w:rsidP="00CA0833">
      <w:pPr>
        <w:autoSpaceDE w:val="0"/>
        <w:autoSpaceDN w:val="0"/>
        <w:adjustRightInd w:val="0"/>
        <w:spacing w:after="0" w:line="360" w:lineRule="auto"/>
        <w:ind w:firstLine="709"/>
        <w:jc w:val="both"/>
        <w:rPr>
          <w:rFonts w:ascii="Times New Roman" w:hAnsi="Times New Roman"/>
          <w:sz w:val="28"/>
          <w:szCs w:val="28"/>
        </w:rPr>
        <w:sectPr w:rsidR="002279D3" w:rsidSect="002E3A5F">
          <w:headerReference w:type="even" r:id="rId11"/>
          <w:headerReference w:type="default" r:id="rId12"/>
          <w:pgSz w:w="11906" w:h="16838"/>
          <w:pgMar w:top="1135" w:right="851" w:bottom="1021" w:left="1418" w:header="709" w:footer="709" w:gutter="0"/>
          <w:cols w:space="708"/>
          <w:titlePg/>
          <w:docGrid w:linePitch="381"/>
        </w:sectPr>
      </w:pPr>
    </w:p>
    <w:p w:rsidR="006577B1" w:rsidRPr="0010719C" w:rsidRDefault="00726539" w:rsidP="001314D3">
      <w:pPr>
        <w:pStyle w:val="a4"/>
        <w:spacing w:after="0" w:line="240" w:lineRule="auto"/>
        <w:ind w:left="0"/>
        <w:jc w:val="center"/>
        <w:rPr>
          <w:rFonts w:ascii="Times New Roman" w:hAnsi="Times New Roman"/>
          <w:b/>
          <w:sz w:val="28"/>
          <w:szCs w:val="28"/>
        </w:rPr>
      </w:pPr>
      <w:r w:rsidRPr="00726539">
        <w:rPr>
          <w:rFonts w:ascii="Times New Roman" w:hAnsi="Times New Roman"/>
          <w:b/>
          <w:sz w:val="28"/>
          <w:szCs w:val="28"/>
          <w:lang w:val="en-US"/>
        </w:rPr>
        <w:lastRenderedPageBreak/>
        <w:t>IV</w:t>
      </w:r>
      <w:r w:rsidR="006577B1" w:rsidRPr="0010719C">
        <w:rPr>
          <w:rFonts w:ascii="Times New Roman" w:hAnsi="Times New Roman"/>
          <w:b/>
          <w:sz w:val="28"/>
          <w:szCs w:val="28"/>
        </w:rPr>
        <w:t xml:space="preserve">. </w:t>
      </w:r>
      <w:r w:rsidR="006577B1" w:rsidRPr="0010719C">
        <w:rPr>
          <w:rFonts w:ascii="Times New Roman" w:hAnsi="Times New Roman"/>
          <w:b/>
          <w:caps/>
          <w:sz w:val="28"/>
          <w:szCs w:val="28"/>
        </w:rPr>
        <w:t>список рекомендуемой литературы и источников</w:t>
      </w:r>
    </w:p>
    <w:p w:rsidR="006577B1" w:rsidRDefault="006577B1" w:rsidP="00295FC8">
      <w:pPr>
        <w:autoSpaceDE w:val="0"/>
        <w:autoSpaceDN w:val="0"/>
        <w:adjustRightInd w:val="0"/>
        <w:spacing w:after="0" w:line="240" w:lineRule="auto"/>
        <w:ind w:firstLine="709"/>
        <w:jc w:val="both"/>
        <w:rPr>
          <w:rFonts w:ascii="Times New Roman" w:hAnsi="Times New Roman"/>
          <w:sz w:val="28"/>
          <w:szCs w:val="28"/>
        </w:rPr>
      </w:pPr>
    </w:p>
    <w:p w:rsidR="006577B1" w:rsidRDefault="006577B1"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proofErr w:type="spellStart"/>
      <w:r w:rsidRPr="00655C19">
        <w:rPr>
          <w:rFonts w:ascii="Times New Roman" w:hAnsi="Times New Roman"/>
          <w:sz w:val="28"/>
          <w:szCs w:val="28"/>
        </w:rPr>
        <w:t>Агарков</w:t>
      </w:r>
      <w:proofErr w:type="spellEnd"/>
      <w:r w:rsidR="00415BDD">
        <w:rPr>
          <w:rFonts w:ascii="Times New Roman" w:hAnsi="Times New Roman"/>
          <w:sz w:val="28"/>
          <w:szCs w:val="28"/>
        </w:rPr>
        <w:t>,</w:t>
      </w:r>
      <w:r w:rsidRPr="00655C19">
        <w:rPr>
          <w:rFonts w:ascii="Times New Roman" w:hAnsi="Times New Roman"/>
          <w:sz w:val="28"/>
          <w:szCs w:val="28"/>
        </w:rPr>
        <w:t xml:space="preserve"> А.П</w:t>
      </w:r>
      <w:r w:rsidR="00415BDD">
        <w:rPr>
          <w:rFonts w:ascii="Times New Roman" w:hAnsi="Times New Roman"/>
          <w:sz w:val="28"/>
          <w:szCs w:val="28"/>
        </w:rPr>
        <w:t xml:space="preserve">. </w:t>
      </w:r>
      <w:r w:rsidRPr="00655C19">
        <w:rPr>
          <w:rFonts w:ascii="Times New Roman" w:hAnsi="Times New Roman"/>
          <w:sz w:val="28"/>
          <w:szCs w:val="28"/>
        </w:rPr>
        <w:t>Теория организации: организация производства: интегрированное учебное пособие для бакалавров. УМО</w:t>
      </w:r>
      <w:r w:rsidR="00415BDD">
        <w:rPr>
          <w:rFonts w:ascii="Times New Roman" w:hAnsi="Times New Roman"/>
          <w:sz w:val="28"/>
          <w:szCs w:val="28"/>
        </w:rPr>
        <w:t xml:space="preserve"> / А.П. </w:t>
      </w:r>
      <w:proofErr w:type="spellStart"/>
      <w:r w:rsidR="00415BDD">
        <w:rPr>
          <w:rFonts w:ascii="Times New Roman" w:hAnsi="Times New Roman"/>
          <w:sz w:val="28"/>
          <w:szCs w:val="28"/>
        </w:rPr>
        <w:t>Агарков</w:t>
      </w:r>
      <w:proofErr w:type="spellEnd"/>
      <w:r w:rsidR="00415BDD">
        <w:rPr>
          <w:rFonts w:ascii="Times New Roman" w:hAnsi="Times New Roman"/>
          <w:sz w:val="28"/>
          <w:szCs w:val="28"/>
        </w:rPr>
        <w:t xml:space="preserve">, </w:t>
      </w:r>
      <w:r w:rsidR="00415BDD">
        <w:rPr>
          <w:rFonts w:ascii="Times New Roman" w:hAnsi="Times New Roman"/>
          <w:sz w:val="28"/>
          <w:szCs w:val="28"/>
        </w:rPr>
        <w:br/>
      </w:r>
      <w:r w:rsidR="00415BDD" w:rsidRPr="00655C19">
        <w:rPr>
          <w:rFonts w:ascii="Times New Roman" w:hAnsi="Times New Roman"/>
          <w:sz w:val="28"/>
          <w:szCs w:val="28"/>
        </w:rPr>
        <w:t>Р.С</w:t>
      </w:r>
      <w:r w:rsidR="00415BDD">
        <w:rPr>
          <w:rFonts w:ascii="Times New Roman" w:hAnsi="Times New Roman"/>
          <w:sz w:val="28"/>
          <w:szCs w:val="28"/>
        </w:rPr>
        <w:t>.</w:t>
      </w:r>
      <w:r w:rsidR="00415BDD" w:rsidRPr="00655C19">
        <w:rPr>
          <w:rFonts w:ascii="Times New Roman" w:hAnsi="Times New Roman"/>
          <w:sz w:val="28"/>
          <w:szCs w:val="28"/>
        </w:rPr>
        <w:t xml:space="preserve"> Голов,</w:t>
      </w:r>
      <w:r w:rsidR="00415BDD">
        <w:rPr>
          <w:rFonts w:ascii="Times New Roman" w:hAnsi="Times New Roman"/>
          <w:sz w:val="28"/>
          <w:szCs w:val="28"/>
        </w:rPr>
        <w:t xml:space="preserve"> А.М.</w:t>
      </w:r>
      <w:r w:rsidR="00415BDD" w:rsidRPr="00655C19">
        <w:rPr>
          <w:rFonts w:ascii="Times New Roman" w:hAnsi="Times New Roman"/>
          <w:sz w:val="28"/>
          <w:szCs w:val="28"/>
        </w:rPr>
        <w:t xml:space="preserve"> Голиков и др</w:t>
      </w:r>
      <w:r w:rsidRPr="00655C19">
        <w:rPr>
          <w:rFonts w:ascii="Times New Roman" w:hAnsi="Times New Roman"/>
          <w:sz w:val="28"/>
          <w:szCs w:val="28"/>
        </w:rPr>
        <w:t>. - М.</w:t>
      </w:r>
      <w:proofErr w:type="gramStart"/>
      <w:r w:rsidR="00415BDD">
        <w:rPr>
          <w:rFonts w:ascii="Times New Roman" w:hAnsi="Times New Roman"/>
          <w:sz w:val="28"/>
          <w:szCs w:val="28"/>
        </w:rPr>
        <w:t xml:space="preserve"> </w:t>
      </w:r>
      <w:r w:rsidRPr="00655C19">
        <w:rPr>
          <w:rFonts w:ascii="Times New Roman" w:hAnsi="Times New Roman"/>
          <w:sz w:val="28"/>
          <w:szCs w:val="28"/>
        </w:rPr>
        <w:t>:</w:t>
      </w:r>
      <w:proofErr w:type="gramEnd"/>
      <w:r w:rsidRPr="00655C19">
        <w:rPr>
          <w:rFonts w:ascii="Times New Roman" w:hAnsi="Times New Roman"/>
          <w:sz w:val="28"/>
          <w:szCs w:val="28"/>
        </w:rPr>
        <w:t xml:space="preserve"> ИТК «Дашков и К</w:t>
      </w:r>
      <w:r w:rsidR="00415BDD">
        <w:rPr>
          <w:rFonts w:ascii="Times New Roman" w:hAnsi="Times New Roman"/>
          <w:sz w:val="28"/>
          <w:szCs w:val="28"/>
        </w:rPr>
        <w:t>о</w:t>
      </w:r>
      <w:r w:rsidRPr="00655C19">
        <w:rPr>
          <w:rFonts w:ascii="Times New Roman" w:hAnsi="Times New Roman"/>
          <w:sz w:val="28"/>
          <w:szCs w:val="28"/>
        </w:rPr>
        <w:t>», 2012. – 325 с.</w:t>
      </w:r>
    </w:p>
    <w:p w:rsidR="009F55EC" w:rsidRPr="009F55EC" w:rsidRDefault="009F55EC" w:rsidP="009F55EC">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r w:rsidRPr="00FF698E">
        <w:rPr>
          <w:rFonts w:ascii="Times New Roman" w:hAnsi="Times New Roman"/>
          <w:sz w:val="28"/>
          <w:szCs w:val="28"/>
        </w:rPr>
        <w:t xml:space="preserve">Алексеев, И. С. Внешнеэкономическая деятельность / И. С. Алексеев. </w:t>
      </w:r>
      <w:r w:rsidRPr="009F55EC">
        <w:rPr>
          <w:rFonts w:ascii="Times New Roman" w:hAnsi="Times New Roman"/>
          <w:sz w:val="28"/>
          <w:szCs w:val="28"/>
        </w:rPr>
        <w:t>–</w:t>
      </w:r>
      <w:r w:rsidRPr="00FF698E">
        <w:rPr>
          <w:rFonts w:ascii="Times New Roman" w:hAnsi="Times New Roman"/>
          <w:sz w:val="28"/>
          <w:szCs w:val="28"/>
        </w:rPr>
        <w:t xml:space="preserve"> М.: «Дашков и К», 2010. — 304 с.</w:t>
      </w:r>
    </w:p>
    <w:p w:rsidR="006577B1" w:rsidRPr="00655C19" w:rsidRDefault="006577B1"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proofErr w:type="spellStart"/>
      <w:r w:rsidRPr="00655C19">
        <w:rPr>
          <w:rFonts w:ascii="Times New Roman" w:hAnsi="Times New Roman"/>
          <w:sz w:val="28"/>
          <w:szCs w:val="28"/>
        </w:rPr>
        <w:t>Амстронг</w:t>
      </w:r>
      <w:proofErr w:type="spellEnd"/>
      <w:r w:rsidR="00415BDD">
        <w:rPr>
          <w:rFonts w:ascii="Times New Roman" w:hAnsi="Times New Roman"/>
          <w:sz w:val="28"/>
          <w:szCs w:val="28"/>
        </w:rPr>
        <w:t>,</w:t>
      </w:r>
      <w:r w:rsidRPr="00655C19">
        <w:rPr>
          <w:rFonts w:ascii="Times New Roman" w:hAnsi="Times New Roman"/>
          <w:sz w:val="28"/>
          <w:szCs w:val="28"/>
        </w:rPr>
        <w:t xml:space="preserve"> М. Практика управления человеческими ресурсами</w:t>
      </w:r>
      <w:r w:rsidR="00415BDD">
        <w:rPr>
          <w:rFonts w:ascii="Times New Roman" w:hAnsi="Times New Roman"/>
          <w:sz w:val="28"/>
          <w:szCs w:val="28"/>
        </w:rPr>
        <w:t xml:space="preserve"> / М. </w:t>
      </w:r>
      <w:proofErr w:type="spellStart"/>
      <w:r w:rsidR="00415BDD">
        <w:rPr>
          <w:rFonts w:ascii="Times New Roman" w:hAnsi="Times New Roman"/>
          <w:sz w:val="28"/>
          <w:szCs w:val="28"/>
        </w:rPr>
        <w:t>Амстронг</w:t>
      </w:r>
      <w:proofErr w:type="spellEnd"/>
      <w:r w:rsidRPr="00655C19">
        <w:rPr>
          <w:rFonts w:ascii="Times New Roman" w:hAnsi="Times New Roman"/>
          <w:sz w:val="28"/>
          <w:szCs w:val="28"/>
        </w:rPr>
        <w:t xml:space="preserve">. </w:t>
      </w:r>
      <w:r w:rsidR="00DC3BD5">
        <w:rPr>
          <w:rFonts w:ascii="Times New Roman" w:hAnsi="Times New Roman"/>
          <w:sz w:val="28"/>
          <w:szCs w:val="28"/>
        </w:rPr>
        <w:t xml:space="preserve">– </w:t>
      </w:r>
      <w:r w:rsidRPr="00655C19">
        <w:rPr>
          <w:rFonts w:ascii="Times New Roman" w:hAnsi="Times New Roman"/>
          <w:sz w:val="28"/>
          <w:szCs w:val="28"/>
        </w:rPr>
        <w:t>СПб.</w:t>
      </w:r>
      <w:r w:rsidR="00DC3BD5">
        <w:rPr>
          <w:rFonts w:ascii="Times New Roman" w:hAnsi="Times New Roman"/>
          <w:sz w:val="28"/>
          <w:szCs w:val="28"/>
        </w:rPr>
        <w:t xml:space="preserve"> </w:t>
      </w:r>
      <w:r w:rsidRPr="00655C19">
        <w:rPr>
          <w:rFonts w:ascii="Times New Roman" w:hAnsi="Times New Roman"/>
          <w:sz w:val="28"/>
          <w:szCs w:val="28"/>
        </w:rPr>
        <w:t>:</w:t>
      </w:r>
      <w:r w:rsidR="00DC3BD5">
        <w:rPr>
          <w:rFonts w:ascii="Times New Roman" w:hAnsi="Times New Roman"/>
          <w:sz w:val="28"/>
          <w:szCs w:val="28"/>
        </w:rPr>
        <w:t xml:space="preserve"> </w:t>
      </w:r>
      <w:r w:rsidRPr="00655C19">
        <w:rPr>
          <w:rFonts w:ascii="Times New Roman" w:hAnsi="Times New Roman"/>
          <w:sz w:val="28"/>
          <w:szCs w:val="28"/>
        </w:rPr>
        <w:t>Питер,2009. – 255 с.</w:t>
      </w:r>
    </w:p>
    <w:p w:rsidR="006577B1" w:rsidRPr="00DC3BD5" w:rsidRDefault="006577B1"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proofErr w:type="spellStart"/>
      <w:r w:rsidRPr="00DC3BD5">
        <w:rPr>
          <w:rFonts w:ascii="Times New Roman" w:hAnsi="Times New Roman"/>
          <w:sz w:val="28"/>
          <w:szCs w:val="28"/>
        </w:rPr>
        <w:t>Афоничкин</w:t>
      </w:r>
      <w:proofErr w:type="spellEnd"/>
      <w:r w:rsidR="00DC3BD5" w:rsidRPr="00DC3BD5">
        <w:rPr>
          <w:rFonts w:ascii="Times New Roman" w:hAnsi="Times New Roman"/>
          <w:sz w:val="28"/>
          <w:szCs w:val="28"/>
        </w:rPr>
        <w:t xml:space="preserve">, </w:t>
      </w:r>
      <w:r w:rsidRPr="00DC3BD5">
        <w:rPr>
          <w:rFonts w:ascii="Times New Roman" w:hAnsi="Times New Roman"/>
          <w:sz w:val="28"/>
          <w:szCs w:val="28"/>
        </w:rPr>
        <w:t>А.И. Основы менеджмента</w:t>
      </w:r>
      <w:r w:rsidR="00DC3BD5" w:rsidRPr="00DC3BD5">
        <w:rPr>
          <w:rFonts w:ascii="Times New Roman" w:hAnsi="Times New Roman"/>
          <w:sz w:val="28"/>
          <w:szCs w:val="28"/>
        </w:rPr>
        <w:t xml:space="preserve"> </w:t>
      </w:r>
      <w:r w:rsidRPr="00DC3BD5">
        <w:rPr>
          <w:rFonts w:ascii="Times New Roman" w:hAnsi="Times New Roman"/>
          <w:sz w:val="28"/>
          <w:szCs w:val="28"/>
        </w:rPr>
        <w:t>: Учебник для вузов. Гриф УМО</w:t>
      </w:r>
      <w:r w:rsidR="00DC3BD5" w:rsidRPr="00DC3BD5">
        <w:rPr>
          <w:rFonts w:ascii="Times New Roman" w:hAnsi="Times New Roman"/>
          <w:sz w:val="28"/>
          <w:szCs w:val="28"/>
        </w:rPr>
        <w:t xml:space="preserve"> / А.И. </w:t>
      </w:r>
      <w:proofErr w:type="spellStart"/>
      <w:r w:rsidR="00DC3BD5" w:rsidRPr="00DC3BD5">
        <w:rPr>
          <w:rFonts w:ascii="Times New Roman" w:hAnsi="Times New Roman"/>
          <w:sz w:val="28"/>
          <w:szCs w:val="28"/>
        </w:rPr>
        <w:t>Афоничкин</w:t>
      </w:r>
      <w:proofErr w:type="spellEnd"/>
      <w:r w:rsidRPr="00DC3BD5">
        <w:rPr>
          <w:rFonts w:ascii="Times New Roman" w:hAnsi="Times New Roman"/>
          <w:sz w:val="28"/>
          <w:szCs w:val="28"/>
        </w:rPr>
        <w:t xml:space="preserve">. </w:t>
      </w:r>
      <w:r w:rsidR="00DC3BD5" w:rsidRPr="00DC3BD5">
        <w:rPr>
          <w:rFonts w:ascii="Times New Roman" w:hAnsi="Times New Roman"/>
          <w:sz w:val="28"/>
          <w:szCs w:val="28"/>
        </w:rPr>
        <w:t>–</w:t>
      </w:r>
      <w:r w:rsidRPr="00DC3BD5">
        <w:rPr>
          <w:rFonts w:ascii="Times New Roman" w:hAnsi="Times New Roman"/>
          <w:sz w:val="28"/>
          <w:szCs w:val="28"/>
        </w:rPr>
        <w:t xml:space="preserve"> СПб.</w:t>
      </w:r>
      <w:r w:rsidR="00DC3BD5" w:rsidRPr="00DC3BD5">
        <w:rPr>
          <w:rFonts w:ascii="Times New Roman" w:hAnsi="Times New Roman"/>
          <w:sz w:val="28"/>
          <w:szCs w:val="28"/>
        </w:rPr>
        <w:t xml:space="preserve"> </w:t>
      </w:r>
      <w:r w:rsidR="00DC3BD5">
        <w:rPr>
          <w:rFonts w:ascii="Times New Roman" w:hAnsi="Times New Roman"/>
          <w:sz w:val="28"/>
          <w:szCs w:val="28"/>
        </w:rPr>
        <w:t xml:space="preserve">: Питер, 2010. </w:t>
      </w:r>
      <w:r w:rsidR="00DC3BD5" w:rsidRPr="00DC3BD5">
        <w:rPr>
          <w:rFonts w:ascii="Times New Roman" w:hAnsi="Times New Roman"/>
          <w:color w:val="000000"/>
          <w:sz w:val="28"/>
          <w:szCs w:val="28"/>
          <w:shd w:val="clear" w:color="auto" w:fill="FFFFFF"/>
        </w:rPr>
        <w:t xml:space="preserve">[Электронный ресурс]. – Режим доступа (полнотекстовый доступ) </w:t>
      </w:r>
      <w:r w:rsidRPr="00DC3BD5">
        <w:rPr>
          <w:rFonts w:ascii="Times New Roman" w:hAnsi="Times New Roman"/>
          <w:sz w:val="28"/>
          <w:szCs w:val="28"/>
        </w:rPr>
        <w:t>: http://ibooks.ru/reading.php?productid=21651</w:t>
      </w:r>
      <w:r w:rsidR="00DC3BD5" w:rsidRPr="00DC3BD5">
        <w:rPr>
          <w:rFonts w:ascii="Times New Roman" w:hAnsi="Times New Roman"/>
          <w:sz w:val="28"/>
          <w:szCs w:val="28"/>
        </w:rPr>
        <w:t>.</w:t>
      </w:r>
    </w:p>
    <w:p w:rsidR="006577B1" w:rsidRDefault="006577B1"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proofErr w:type="spellStart"/>
      <w:r w:rsidRPr="00655C19">
        <w:rPr>
          <w:rFonts w:ascii="Times New Roman" w:hAnsi="Times New Roman"/>
          <w:sz w:val="28"/>
          <w:szCs w:val="28"/>
        </w:rPr>
        <w:t>Бородушко</w:t>
      </w:r>
      <w:proofErr w:type="spellEnd"/>
      <w:r w:rsidR="00DC3BD5">
        <w:rPr>
          <w:rFonts w:ascii="Times New Roman" w:hAnsi="Times New Roman"/>
          <w:sz w:val="28"/>
          <w:szCs w:val="28"/>
        </w:rPr>
        <w:t>,</w:t>
      </w:r>
      <w:r w:rsidRPr="00655C19">
        <w:rPr>
          <w:rFonts w:ascii="Times New Roman" w:hAnsi="Times New Roman"/>
          <w:sz w:val="28"/>
          <w:szCs w:val="28"/>
        </w:rPr>
        <w:t xml:space="preserve"> И.В. Основы менеджмента</w:t>
      </w:r>
      <w:r w:rsidR="00DC3BD5">
        <w:rPr>
          <w:rFonts w:ascii="Times New Roman" w:hAnsi="Times New Roman"/>
          <w:sz w:val="28"/>
          <w:szCs w:val="28"/>
        </w:rPr>
        <w:t xml:space="preserve"> </w:t>
      </w:r>
      <w:r w:rsidRPr="00655C19">
        <w:rPr>
          <w:rFonts w:ascii="Times New Roman" w:hAnsi="Times New Roman"/>
          <w:sz w:val="28"/>
          <w:szCs w:val="28"/>
        </w:rPr>
        <w:t>: учебник</w:t>
      </w:r>
      <w:r w:rsidR="00DC3BD5">
        <w:rPr>
          <w:rFonts w:ascii="Times New Roman" w:hAnsi="Times New Roman"/>
          <w:sz w:val="28"/>
          <w:szCs w:val="28"/>
        </w:rPr>
        <w:t xml:space="preserve"> МО РФ</w:t>
      </w:r>
      <w:r w:rsidR="00DC3BD5" w:rsidRPr="00655C19">
        <w:rPr>
          <w:rFonts w:ascii="Times New Roman" w:hAnsi="Times New Roman"/>
          <w:sz w:val="28"/>
          <w:szCs w:val="28"/>
        </w:rPr>
        <w:t xml:space="preserve"> </w:t>
      </w:r>
      <w:r w:rsidR="00DC3BD5">
        <w:rPr>
          <w:rFonts w:ascii="Times New Roman" w:hAnsi="Times New Roman"/>
          <w:sz w:val="28"/>
          <w:szCs w:val="28"/>
        </w:rPr>
        <w:t xml:space="preserve">/ </w:t>
      </w:r>
      <w:r w:rsidR="00DC3BD5">
        <w:rPr>
          <w:rFonts w:ascii="Times New Roman" w:hAnsi="Times New Roman"/>
          <w:sz w:val="28"/>
          <w:szCs w:val="28"/>
        </w:rPr>
        <w:br/>
        <w:t xml:space="preserve">И.В. </w:t>
      </w:r>
      <w:proofErr w:type="spellStart"/>
      <w:r w:rsidR="00DC3BD5">
        <w:rPr>
          <w:rFonts w:ascii="Times New Roman" w:hAnsi="Times New Roman"/>
          <w:sz w:val="28"/>
          <w:szCs w:val="28"/>
        </w:rPr>
        <w:t>Бородушко</w:t>
      </w:r>
      <w:proofErr w:type="spellEnd"/>
      <w:r w:rsidR="00DC3BD5">
        <w:rPr>
          <w:rFonts w:ascii="Times New Roman" w:hAnsi="Times New Roman"/>
          <w:sz w:val="28"/>
          <w:szCs w:val="28"/>
        </w:rPr>
        <w:t xml:space="preserve">, В.В. </w:t>
      </w:r>
      <w:r w:rsidR="00DC3BD5" w:rsidRPr="00655C19">
        <w:rPr>
          <w:rFonts w:ascii="Times New Roman" w:hAnsi="Times New Roman"/>
          <w:sz w:val="28"/>
          <w:szCs w:val="28"/>
        </w:rPr>
        <w:t>Лукашевич</w:t>
      </w:r>
      <w:r w:rsidRPr="00655C19">
        <w:rPr>
          <w:rFonts w:ascii="Times New Roman" w:hAnsi="Times New Roman"/>
          <w:sz w:val="28"/>
          <w:szCs w:val="28"/>
        </w:rPr>
        <w:t xml:space="preserve">. </w:t>
      </w:r>
      <w:r w:rsidR="00DC3BD5">
        <w:rPr>
          <w:rFonts w:ascii="Times New Roman" w:hAnsi="Times New Roman"/>
          <w:sz w:val="28"/>
          <w:szCs w:val="28"/>
        </w:rPr>
        <w:t>–</w:t>
      </w:r>
      <w:r w:rsidRPr="00655C19">
        <w:rPr>
          <w:rFonts w:ascii="Times New Roman" w:hAnsi="Times New Roman"/>
          <w:sz w:val="28"/>
          <w:szCs w:val="28"/>
        </w:rPr>
        <w:t xml:space="preserve"> М.</w:t>
      </w:r>
      <w:r w:rsidR="00DC3BD5">
        <w:rPr>
          <w:rFonts w:ascii="Times New Roman" w:hAnsi="Times New Roman"/>
          <w:sz w:val="28"/>
          <w:szCs w:val="28"/>
        </w:rPr>
        <w:t xml:space="preserve"> </w:t>
      </w:r>
      <w:r w:rsidRPr="00655C19">
        <w:rPr>
          <w:rFonts w:ascii="Times New Roman" w:hAnsi="Times New Roman"/>
          <w:sz w:val="28"/>
          <w:szCs w:val="28"/>
        </w:rPr>
        <w:t xml:space="preserve">: ЮНИТИ-ДАНА, 2012. </w:t>
      </w:r>
      <w:r w:rsidR="00DC3BD5">
        <w:rPr>
          <w:color w:val="000000"/>
          <w:sz w:val="30"/>
          <w:szCs w:val="30"/>
          <w:shd w:val="clear" w:color="auto" w:fill="FFFFFF"/>
        </w:rPr>
        <w:t>[</w:t>
      </w:r>
      <w:r w:rsidR="00DC3BD5" w:rsidRPr="00DC3BD5">
        <w:rPr>
          <w:rFonts w:ascii="Times New Roman" w:hAnsi="Times New Roman"/>
          <w:color w:val="000000"/>
          <w:sz w:val="28"/>
          <w:szCs w:val="28"/>
          <w:shd w:val="clear" w:color="auto" w:fill="FFFFFF"/>
        </w:rPr>
        <w:t>Электронный ресурс]. – Режим доступа (полнотекстовый доступ)</w:t>
      </w:r>
      <w:proofErr w:type="gramStart"/>
      <w:r w:rsidR="00DC3BD5" w:rsidRPr="00DC3BD5">
        <w:rPr>
          <w:rFonts w:ascii="Times New Roman" w:hAnsi="Times New Roman"/>
          <w:color w:val="000000"/>
          <w:sz w:val="28"/>
          <w:szCs w:val="28"/>
          <w:shd w:val="clear" w:color="auto" w:fill="FFFFFF"/>
        </w:rPr>
        <w:t xml:space="preserve"> </w:t>
      </w:r>
      <w:r w:rsidRPr="00DC3BD5">
        <w:rPr>
          <w:rFonts w:ascii="Times New Roman" w:hAnsi="Times New Roman"/>
          <w:sz w:val="28"/>
          <w:szCs w:val="28"/>
        </w:rPr>
        <w:t>:</w:t>
      </w:r>
      <w:proofErr w:type="gramEnd"/>
      <w:r w:rsidRPr="00DC3BD5">
        <w:rPr>
          <w:rFonts w:ascii="Times New Roman" w:hAnsi="Times New Roman"/>
          <w:sz w:val="28"/>
          <w:szCs w:val="28"/>
        </w:rPr>
        <w:t xml:space="preserve">  /</w:t>
      </w:r>
      <w:proofErr w:type="spellStart"/>
      <w:r w:rsidRPr="00DC3BD5">
        <w:rPr>
          <w:rFonts w:ascii="Times New Roman" w:hAnsi="Times New Roman"/>
          <w:sz w:val="28"/>
          <w:szCs w:val="28"/>
        </w:rPr>
        <w:t>http</w:t>
      </w:r>
      <w:proofErr w:type="spellEnd"/>
      <w:r w:rsidRPr="00DC3BD5">
        <w:rPr>
          <w:rFonts w:ascii="Times New Roman" w:hAnsi="Times New Roman"/>
          <w:sz w:val="28"/>
          <w:szCs w:val="28"/>
        </w:rPr>
        <w:t>://ibooks.ru/</w:t>
      </w:r>
      <w:proofErr w:type="spellStart"/>
      <w:r w:rsidRPr="00DC3BD5">
        <w:rPr>
          <w:rFonts w:ascii="Times New Roman" w:hAnsi="Times New Roman"/>
          <w:sz w:val="28"/>
          <w:szCs w:val="28"/>
        </w:rPr>
        <w:t>reading</w:t>
      </w:r>
      <w:proofErr w:type="spellEnd"/>
      <w:r w:rsidRPr="00DC3BD5">
        <w:rPr>
          <w:rFonts w:ascii="Times New Roman" w:hAnsi="Times New Roman"/>
          <w:sz w:val="28"/>
          <w:szCs w:val="28"/>
        </w:rPr>
        <w:t>. php?productid=27069</w:t>
      </w:r>
      <w:r w:rsidR="00DC3BD5">
        <w:rPr>
          <w:rFonts w:ascii="Times New Roman" w:hAnsi="Times New Roman"/>
          <w:sz w:val="28"/>
          <w:szCs w:val="28"/>
        </w:rPr>
        <w:t>.</w:t>
      </w:r>
    </w:p>
    <w:p w:rsidR="0036775A" w:rsidRDefault="0036775A" w:rsidP="0036775A">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proofErr w:type="spellStart"/>
      <w:r w:rsidRPr="0036775A">
        <w:rPr>
          <w:rFonts w:ascii="Times New Roman" w:hAnsi="Times New Roman"/>
          <w:sz w:val="28"/>
          <w:szCs w:val="28"/>
        </w:rPr>
        <w:t>Виханский</w:t>
      </w:r>
      <w:proofErr w:type="spellEnd"/>
      <w:r w:rsidRPr="0036775A">
        <w:rPr>
          <w:rFonts w:ascii="Times New Roman" w:hAnsi="Times New Roman"/>
          <w:sz w:val="28"/>
          <w:szCs w:val="28"/>
        </w:rPr>
        <w:t xml:space="preserve">, О.С. Менеджмент: Учебник / </w:t>
      </w:r>
      <w:proofErr w:type="spellStart"/>
      <w:r w:rsidRPr="0036775A">
        <w:rPr>
          <w:rFonts w:ascii="Times New Roman" w:hAnsi="Times New Roman"/>
          <w:sz w:val="28"/>
          <w:szCs w:val="28"/>
        </w:rPr>
        <w:t>Виханский</w:t>
      </w:r>
      <w:proofErr w:type="spellEnd"/>
      <w:r w:rsidRPr="0036775A">
        <w:rPr>
          <w:rFonts w:ascii="Times New Roman" w:hAnsi="Times New Roman"/>
          <w:sz w:val="28"/>
          <w:szCs w:val="28"/>
        </w:rPr>
        <w:t xml:space="preserve"> О.С., Наумов А.И. - 5-е изд., </w:t>
      </w:r>
      <w:proofErr w:type="spellStart"/>
      <w:r w:rsidRPr="0036775A">
        <w:rPr>
          <w:rFonts w:ascii="Times New Roman" w:hAnsi="Times New Roman"/>
          <w:sz w:val="28"/>
          <w:szCs w:val="28"/>
        </w:rPr>
        <w:t>стереотипн</w:t>
      </w:r>
      <w:proofErr w:type="spellEnd"/>
      <w:r w:rsidRPr="0036775A">
        <w:rPr>
          <w:rFonts w:ascii="Times New Roman" w:hAnsi="Times New Roman"/>
          <w:sz w:val="28"/>
          <w:szCs w:val="28"/>
        </w:rPr>
        <w:t xml:space="preserve">.- М.: Магистр: ИНФРА-М, 2013. – 576 с. </w:t>
      </w:r>
    </w:p>
    <w:p w:rsidR="004615C0" w:rsidRPr="004615C0" w:rsidRDefault="004615C0" w:rsidP="004615C0">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r w:rsidRPr="00B3550C">
        <w:rPr>
          <w:rFonts w:ascii="Times New Roman" w:hAnsi="Times New Roman"/>
          <w:sz w:val="28"/>
          <w:szCs w:val="28"/>
        </w:rPr>
        <w:t>Веснин, В. Р. Стратегическое управление: учеб</w:t>
      </w:r>
      <w:proofErr w:type="gramStart"/>
      <w:r w:rsidRPr="00B3550C">
        <w:rPr>
          <w:rFonts w:ascii="Times New Roman" w:hAnsi="Times New Roman"/>
          <w:sz w:val="28"/>
          <w:szCs w:val="28"/>
        </w:rPr>
        <w:t>.</w:t>
      </w:r>
      <w:proofErr w:type="gramEnd"/>
      <w:r w:rsidRPr="00B3550C">
        <w:rPr>
          <w:rFonts w:ascii="Times New Roman" w:hAnsi="Times New Roman"/>
          <w:sz w:val="28"/>
          <w:szCs w:val="28"/>
        </w:rPr>
        <w:t xml:space="preserve"> </w:t>
      </w:r>
      <w:proofErr w:type="spellStart"/>
      <w:proofErr w:type="gramStart"/>
      <w:r w:rsidRPr="00B3550C">
        <w:rPr>
          <w:rFonts w:ascii="Times New Roman" w:hAnsi="Times New Roman"/>
          <w:sz w:val="28"/>
          <w:szCs w:val="28"/>
        </w:rPr>
        <w:t>п</w:t>
      </w:r>
      <w:proofErr w:type="gramEnd"/>
      <w:r w:rsidRPr="00B3550C">
        <w:rPr>
          <w:rFonts w:ascii="Times New Roman" w:hAnsi="Times New Roman"/>
          <w:sz w:val="28"/>
          <w:szCs w:val="28"/>
        </w:rPr>
        <w:t>особ</w:t>
      </w:r>
      <w:proofErr w:type="spellEnd"/>
      <w:r w:rsidRPr="00B3550C">
        <w:rPr>
          <w:rFonts w:ascii="Times New Roman" w:hAnsi="Times New Roman"/>
          <w:sz w:val="28"/>
          <w:szCs w:val="28"/>
        </w:rPr>
        <w:t>. / В. Р. Веснин. – М.: Проспект, 2014. – 192 с. [Электронный ресурс]. – Режим доступа (полнотекстовый доступ): https://www.book.ru/book/916306</w:t>
      </w:r>
      <w:r>
        <w:rPr>
          <w:rFonts w:ascii="Times New Roman" w:hAnsi="Times New Roman"/>
          <w:sz w:val="28"/>
          <w:szCs w:val="28"/>
        </w:rPr>
        <w:t>.</w:t>
      </w:r>
    </w:p>
    <w:p w:rsidR="006577B1" w:rsidRPr="00655C19" w:rsidRDefault="006577B1"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r w:rsidRPr="00655C19">
        <w:rPr>
          <w:rFonts w:ascii="Times New Roman" w:hAnsi="Times New Roman"/>
          <w:sz w:val="28"/>
          <w:szCs w:val="28"/>
        </w:rPr>
        <w:t>Глухов</w:t>
      </w:r>
      <w:r w:rsidR="00DC3BD5">
        <w:rPr>
          <w:rFonts w:ascii="Times New Roman" w:hAnsi="Times New Roman"/>
          <w:sz w:val="28"/>
          <w:szCs w:val="28"/>
        </w:rPr>
        <w:t>,</w:t>
      </w:r>
      <w:r w:rsidRPr="00655C19">
        <w:rPr>
          <w:rFonts w:ascii="Times New Roman" w:hAnsi="Times New Roman"/>
          <w:sz w:val="28"/>
          <w:szCs w:val="28"/>
        </w:rPr>
        <w:t xml:space="preserve"> В. Менеджмент</w:t>
      </w:r>
      <w:proofErr w:type="gramStart"/>
      <w:r w:rsidR="00DC3BD5">
        <w:rPr>
          <w:rFonts w:ascii="Times New Roman" w:hAnsi="Times New Roman"/>
          <w:sz w:val="28"/>
          <w:szCs w:val="28"/>
        </w:rPr>
        <w:t xml:space="preserve"> </w:t>
      </w:r>
      <w:r w:rsidRPr="00655C19">
        <w:rPr>
          <w:rFonts w:ascii="Times New Roman" w:hAnsi="Times New Roman"/>
          <w:sz w:val="28"/>
          <w:szCs w:val="28"/>
        </w:rPr>
        <w:t>:</w:t>
      </w:r>
      <w:proofErr w:type="gramEnd"/>
      <w:r w:rsidRPr="00655C19">
        <w:rPr>
          <w:rFonts w:ascii="Times New Roman" w:hAnsi="Times New Roman"/>
          <w:sz w:val="28"/>
          <w:szCs w:val="28"/>
        </w:rPr>
        <w:t xml:space="preserve"> </w:t>
      </w:r>
      <w:r w:rsidR="00DC3BD5">
        <w:rPr>
          <w:rFonts w:ascii="Times New Roman" w:hAnsi="Times New Roman"/>
          <w:sz w:val="28"/>
          <w:szCs w:val="28"/>
        </w:rPr>
        <w:t xml:space="preserve">Учебник для вузов / В. Глухов. – </w:t>
      </w:r>
      <w:r w:rsidRPr="00655C19">
        <w:rPr>
          <w:rFonts w:ascii="Times New Roman" w:hAnsi="Times New Roman"/>
          <w:sz w:val="28"/>
          <w:szCs w:val="28"/>
        </w:rPr>
        <w:t>СПб.</w:t>
      </w:r>
      <w:r w:rsidR="00DC3BD5">
        <w:rPr>
          <w:rFonts w:ascii="Times New Roman" w:hAnsi="Times New Roman"/>
          <w:sz w:val="28"/>
          <w:szCs w:val="28"/>
        </w:rPr>
        <w:t xml:space="preserve"> :</w:t>
      </w:r>
      <w:r w:rsidRPr="00655C19">
        <w:rPr>
          <w:rFonts w:ascii="Times New Roman" w:hAnsi="Times New Roman"/>
          <w:sz w:val="28"/>
          <w:szCs w:val="28"/>
        </w:rPr>
        <w:t xml:space="preserve"> Питер, 2010. – 255с.</w:t>
      </w:r>
    </w:p>
    <w:p w:rsidR="006577B1" w:rsidRPr="00415BDD" w:rsidRDefault="006577B1"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r w:rsidRPr="00655C19">
        <w:rPr>
          <w:rFonts w:ascii="Times New Roman" w:hAnsi="Times New Roman"/>
          <w:sz w:val="28"/>
          <w:szCs w:val="28"/>
        </w:rPr>
        <w:t>Дахно</w:t>
      </w:r>
      <w:r w:rsidR="00DC3BD5">
        <w:rPr>
          <w:rFonts w:ascii="Times New Roman" w:hAnsi="Times New Roman"/>
          <w:sz w:val="28"/>
          <w:szCs w:val="28"/>
        </w:rPr>
        <w:t>,</w:t>
      </w:r>
      <w:r w:rsidRPr="00655C19">
        <w:rPr>
          <w:rFonts w:ascii="Times New Roman" w:hAnsi="Times New Roman"/>
          <w:sz w:val="28"/>
          <w:szCs w:val="28"/>
        </w:rPr>
        <w:t xml:space="preserve"> І.І. </w:t>
      </w:r>
      <w:proofErr w:type="spellStart"/>
      <w:r w:rsidRPr="00655C19">
        <w:rPr>
          <w:rFonts w:ascii="Times New Roman" w:hAnsi="Times New Roman"/>
          <w:sz w:val="28"/>
          <w:szCs w:val="28"/>
        </w:rPr>
        <w:t>Зовнішньоекономічний</w:t>
      </w:r>
      <w:proofErr w:type="spellEnd"/>
      <w:r w:rsidRPr="00655C19">
        <w:rPr>
          <w:rFonts w:ascii="Times New Roman" w:hAnsi="Times New Roman"/>
          <w:sz w:val="28"/>
          <w:szCs w:val="28"/>
        </w:rPr>
        <w:t xml:space="preserve"> менеджмент. </w:t>
      </w:r>
      <w:proofErr w:type="spellStart"/>
      <w:r w:rsidRPr="00655C19">
        <w:rPr>
          <w:rFonts w:ascii="Times New Roman" w:hAnsi="Times New Roman"/>
          <w:sz w:val="28"/>
          <w:szCs w:val="28"/>
        </w:rPr>
        <w:t>Навч</w:t>
      </w:r>
      <w:proofErr w:type="spellEnd"/>
      <w:r w:rsidRPr="00655C19">
        <w:rPr>
          <w:rFonts w:ascii="Times New Roman" w:hAnsi="Times New Roman"/>
          <w:sz w:val="28"/>
          <w:szCs w:val="28"/>
        </w:rPr>
        <w:t xml:space="preserve">. </w:t>
      </w:r>
      <w:proofErr w:type="spellStart"/>
      <w:r w:rsidRPr="00655C19">
        <w:rPr>
          <w:rFonts w:ascii="Times New Roman" w:hAnsi="Times New Roman"/>
          <w:sz w:val="28"/>
          <w:szCs w:val="28"/>
        </w:rPr>
        <w:t>посіб</w:t>
      </w:r>
      <w:proofErr w:type="spellEnd"/>
      <w:r w:rsidRPr="00655C19">
        <w:rPr>
          <w:rFonts w:ascii="Times New Roman" w:hAnsi="Times New Roman"/>
          <w:sz w:val="28"/>
          <w:szCs w:val="28"/>
        </w:rPr>
        <w:t>. / І. І. Дахно, Г. В. </w:t>
      </w:r>
      <w:proofErr w:type="spellStart"/>
      <w:r w:rsidRPr="00655C19">
        <w:rPr>
          <w:rFonts w:ascii="Times New Roman" w:hAnsi="Times New Roman"/>
          <w:sz w:val="28"/>
          <w:szCs w:val="28"/>
        </w:rPr>
        <w:t>Бабіч</w:t>
      </w:r>
      <w:proofErr w:type="spellEnd"/>
      <w:r w:rsidRPr="00655C19">
        <w:rPr>
          <w:rFonts w:ascii="Times New Roman" w:hAnsi="Times New Roman"/>
          <w:sz w:val="28"/>
          <w:szCs w:val="28"/>
        </w:rPr>
        <w:t>, В. М. </w:t>
      </w:r>
      <w:proofErr w:type="spellStart"/>
      <w:r w:rsidRPr="00655C19">
        <w:rPr>
          <w:rFonts w:ascii="Times New Roman" w:hAnsi="Times New Roman"/>
          <w:sz w:val="28"/>
          <w:szCs w:val="28"/>
        </w:rPr>
        <w:t>Барановська</w:t>
      </w:r>
      <w:proofErr w:type="spellEnd"/>
      <w:r w:rsidRPr="00655C19">
        <w:rPr>
          <w:rFonts w:ascii="Times New Roman" w:hAnsi="Times New Roman"/>
          <w:sz w:val="28"/>
          <w:szCs w:val="28"/>
        </w:rPr>
        <w:t xml:space="preserve"> [та </w:t>
      </w:r>
      <w:proofErr w:type="spellStart"/>
      <w:r w:rsidRPr="00655C19">
        <w:rPr>
          <w:rFonts w:ascii="Times New Roman" w:hAnsi="Times New Roman"/>
          <w:sz w:val="28"/>
          <w:szCs w:val="28"/>
        </w:rPr>
        <w:t>ін</w:t>
      </w:r>
      <w:proofErr w:type="spellEnd"/>
      <w:r w:rsidRPr="00655C19">
        <w:rPr>
          <w:rFonts w:ascii="Times New Roman" w:hAnsi="Times New Roman"/>
          <w:sz w:val="28"/>
          <w:szCs w:val="28"/>
        </w:rPr>
        <w:t xml:space="preserve">.]. – К.: Центр </w:t>
      </w:r>
      <w:proofErr w:type="spellStart"/>
      <w:r w:rsidRPr="00655C19">
        <w:rPr>
          <w:rFonts w:ascii="Times New Roman" w:hAnsi="Times New Roman"/>
          <w:sz w:val="28"/>
          <w:szCs w:val="28"/>
        </w:rPr>
        <w:t>учбової</w:t>
      </w:r>
      <w:proofErr w:type="spellEnd"/>
      <w:r w:rsidRPr="00655C19">
        <w:rPr>
          <w:rFonts w:ascii="Times New Roman" w:hAnsi="Times New Roman"/>
          <w:sz w:val="28"/>
          <w:szCs w:val="28"/>
        </w:rPr>
        <w:t xml:space="preserve"> </w:t>
      </w:r>
      <w:proofErr w:type="spellStart"/>
      <w:r w:rsidRPr="00415BDD">
        <w:rPr>
          <w:rFonts w:ascii="Times New Roman" w:hAnsi="Times New Roman"/>
          <w:sz w:val="28"/>
          <w:szCs w:val="28"/>
        </w:rPr>
        <w:t>літератури</w:t>
      </w:r>
      <w:proofErr w:type="spellEnd"/>
      <w:r w:rsidRPr="00415BDD">
        <w:rPr>
          <w:rFonts w:ascii="Times New Roman" w:hAnsi="Times New Roman"/>
          <w:sz w:val="28"/>
          <w:szCs w:val="28"/>
        </w:rPr>
        <w:t>, 2012. – 568 с.</w:t>
      </w:r>
    </w:p>
    <w:p w:rsidR="00415BDD" w:rsidRPr="00976468" w:rsidRDefault="00415BDD"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r w:rsidRPr="00415BDD">
        <w:rPr>
          <w:rFonts w:ascii="Times New Roman" w:hAnsi="Times New Roman"/>
          <w:color w:val="000000"/>
          <w:sz w:val="28"/>
          <w:szCs w:val="28"/>
          <w:shd w:val="clear" w:color="auto" w:fill="FFFFFF"/>
        </w:rPr>
        <w:t xml:space="preserve">Дмитриченко, Л. И. Экономическая теория (Политическая экономия): учеб. пособие / Л. И. Дмитриченко, Л. А. Дмитриченко, </w:t>
      </w:r>
      <w:r w:rsidR="00DC3BD5">
        <w:rPr>
          <w:rFonts w:ascii="Times New Roman" w:hAnsi="Times New Roman"/>
          <w:color w:val="000000"/>
          <w:sz w:val="28"/>
          <w:szCs w:val="28"/>
          <w:shd w:val="clear" w:color="auto" w:fill="FFFFFF"/>
        </w:rPr>
        <w:br/>
      </w:r>
      <w:r w:rsidRPr="00415BDD">
        <w:rPr>
          <w:rFonts w:ascii="Times New Roman" w:hAnsi="Times New Roman"/>
          <w:color w:val="000000"/>
          <w:sz w:val="28"/>
          <w:szCs w:val="28"/>
          <w:shd w:val="clear" w:color="auto" w:fill="FFFFFF"/>
        </w:rPr>
        <w:t>А. Н. Химченко; [под ред. Л. И. Дмитриченко]. - Донецк: Каштан, 2009. - 295 с</w:t>
      </w:r>
      <w:r>
        <w:rPr>
          <w:color w:val="000000"/>
          <w:sz w:val="30"/>
          <w:szCs w:val="30"/>
          <w:shd w:val="clear" w:color="auto" w:fill="FFFFFF"/>
        </w:rPr>
        <w:t>.</w:t>
      </w:r>
    </w:p>
    <w:p w:rsidR="00976468" w:rsidRPr="00731D2A" w:rsidRDefault="00976468" w:rsidP="0036775A">
      <w:pPr>
        <w:pStyle w:val="a4"/>
        <w:numPr>
          <w:ilvl w:val="0"/>
          <w:numId w:val="4"/>
        </w:numPr>
        <w:autoSpaceDE w:val="0"/>
        <w:autoSpaceDN w:val="0"/>
        <w:adjustRightInd w:val="0"/>
        <w:spacing w:after="0" w:line="360" w:lineRule="auto"/>
        <w:ind w:left="0" w:firstLine="709"/>
        <w:jc w:val="both"/>
        <w:rPr>
          <w:rFonts w:ascii="Times New Roman" w:hAnsi="Times New Roman"/>
          <w:color w:val="000000"/>
          <w:sz w:val="28"/>
          <w:szCs w:val="28"/>
          <w:shd w:val="clear" w:color="auto" w:fill="FFFFFF"/>
        </w:rPr>
      </w:pPr>
      <w:proofErr w:type="spellStart"/>
      <w:r w:rsidRPr="00731D2A">
        <w:rPr>
          <w:rFonts w:ascii="Times New Roman" w:hAnsi="Times New Roman"/>
          <w:color w:val="000000"/>
          <w:sz w:val="28"/>
          <w:szCs w:val="28"/>
          <w:shd w:val="clear" w:color="auto" w:fill="FFFFFF"/>
        </w:rPr>
        <w:lastRenderedPageBreak/>
        <w:t>Дорофиенко</w:t>
      </w:r>
      <w:proofErr w:type="spellEnd"/>
      <w:r w:rsidRPr="00731D2A">
        <w:rPr>
          <w:rFonts w:ascii="Times New Roman" w:hAnsi="Times New Roman"/>
          <w:color w:val="000000"/>
          <w:sz w:val="28"/>
          <w:szCs w:val="28"/>
          <w:shd w:val="clear" w:color="auto" w:fill="FFFFFF"/>
        </w:rPr>
        <w:t xml:space="preserve">, В.В. Управленческое консультирование: учебное пособие / В.В. </w:t>
      </w:r>
      <w:proofErr w:type="spellStart"/>
      <w:r w:rsidRPr="00731D2A">
        <w:rPr>
          <w:rFonts w:ascii="Times New Roman" w:hAnsi="Times New Roman"/>
          <w:color w:val="000000"/>
          <w:sz w:val="28"/>
          <w:szCs w:val="28"/>
          <w:shd w:val="clear" w:color="auto" w:fill="FFFFFF"/>
        </w:rPr>
        <w:t>Дорофиенко</w:t>
      </w:r>
      <w:proofErr w:type="spellEnd"/>
      <w:r w:rsidRPr="00731D2A">
        <w:rPr>
          <w:rFonts w:ascii="Times New Roman" w:hAnsi="Times New Roman"/>
          <w:color w:val="000000"/>
          <w:sz w:val="28"/>
          <w:szCs w:val="28"/>
          <w:shd w:val="clear" w:color="auto" w:fill="FFFFFF"/>
        </w:rPr>
        <w:t xml:space="preserve">, Л.М. </w:t>
      </w:r>
      <w:proofErr w:type="spellStart"/>
      <w:r w:rsidRPr="00731D2A">
        <w:rPr>
          <w:rFonts w:ascii="Times New Roman" w:hAnsi="Times New Roman"/>
          <w:color w:val="000000"/>
          <w:sz w:val="28"/>
          <w:szCs w:val="28"/>
          <w:shd w:val="clear" w:color="auto" w:fill="FFFFFF"/>
        </w:rPr>
        <w:t>Дедяева</w:t>
      </w:r>
      <w:proofErr w:type="spellEnd"/>
      <w:r w:rsidRPr="00731D2A">
        <w:rPr>
          <w:rFonts w:ascii="Times New Roman" w:hAnsi="Times New Roman"/>
          <w:color w:val="000000"/>
          <w:sz w:val="28"/>
          <w:szCs w:val="28"/>
          <w:shd w:val="clear" w:color="auto" w:fill="FFFFFF"/>
        </w:rPr>
        <w:t xml:space="preserve">. - Донецк: </w:t>
      </w:r>
      <w:r w:rsidR="00731D2A" w:rsidRPr="00731D2A">
        <w:rPr>
          <w:rFonts w:ascii="Times New Roman" w:hAnsi="Times New Roman"/>
          <w:color w:val="000000"/>
          <w:sz w:val="28"/>
          <w:szCs w:val="28"/>
          <w:shd w:val="clear" w:color="auto" w:fill="FFFFFF"/>
        </w:rPr>
        <w:t>ГОУ ВПО «</w:t>
      </w:r>
      <w:proofErr w:type="spellStart"/>
      <w:r w:rsidRPr="00731D2A">
        <w:rPr>
          <w:rFonts w:ascii="Times New Roman" w:hAnsi="Times New Roman"/>
          <w:color w:val="000000"/>
          <w:sz w:val="28"/>
          <w:szCs w:val="28"/>
          <w:shd w:val="clear" w:color="auto" w:fill="FFFFFF"/>
        </w:rPr>
        <w:t>ДонАУиГС</w:t>
      </w:r>
      <w:proofErr w:type="spellEnd"/>
      <w:r w:rsidR="00731D2A" w:rsidRPr="00731D2A">
        <w:rPr>
          <w:rFonts w:ascii="Times New Roman" w:hAnsi="Times New Roman"/>
          <w:color w:val="000000"/>
          <w:sz w:val="28"/>
          <w:szCs w:val="28"/>
          <w:shd w:val="clear" w:color="auto" w:fill="FFFFFF"/>
        </w:rPr>
        <w:t>»</w:t>
      </w:r>
      <w:r w:rsidRPr="00731D2A">
        <w:rPr>
          <w:rFonts w:ascii="Times New Roman" w:hAnsi="Times New Roman"/>
          <w:color w:val="000000"/>
          <w:sz w:val="28"/>
          <w:szCs w:val="28"/>
          <w:shd w:val="clear" w:color="auto" w:fill="FFFFFF"/>
        </w:rPr>
        <w:t xml:space="preserve">, 2017. – </w:t>
      </w:r>
      <w:r w:rsidR="00731D2A" w:rsidRPr="00731D2A">
        <w:rPr>
          <w:rFonts w:ascii="Times New Roman" w:hAnsi="Times New Roman"/>
          <w:color w:val="000000"/>
          <w:sz w:val="28"/>
          <w:szCs w:val="28"/>
          <w:shd w:val="clear" w:color="auto" w:fill="FFFFFF"/>
        </w:rPr>
        <w:t>187</w:t>
      </w:r>
      <w:r w:rsidRPr="00731D2A">
        <w:rPr>
          <w:rFonts w:ascii="Times New Roman" w:hAnsi="Times New Roman"/>
          <w:color w:val="000000"/>
          <w:sz w:val="28"/>
          <w:szCs w:val="28"/>
          <w:shd w:val="clear" w:color="auto" w:fill="FFFFFF"/>
        </w:rPr>
        <w:t xml:space="preserve"> с.</w:t>
      </w:r>
    </w:p>
    <w:p w:rsidR="006577B1" w:rsidRPr="00655C19" w:rsidRDefault="006577B1"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proofErr w:type="spellStart"/>
      <w:r w:rsidRPr="00655C19">
        <w:rPr>
          <w:rFonts w:ascii="Times New Roman" w:hAnsi="Times New Roman"/>
          <w:sz w:val="28"/>
          <w:szCs w:val="28"/>
        </w:rPr>
        <w:t>Друкер</w:t>
      </w:r>
      <w:proofErr w:type="spellEnd"/>
      <w:r w:rsidR="00DC3BD5">
        <w:rPr>
          <w:rFonts w:ascii="Times New Roman" w:hAnsi="Times New Roman"/>
          <w:sz w:val="28"/>
          <w:szCs w:val="28"/>
        </w:rPr>
        <w:t>,</w:t>
      </w:r>
      <w:r w:rsidRPr="00655C19">
        <w:rPr>
          <w:rFonts w:ascii="Times New Roman" w:hAnsi="Times New Roman"/>
          <w:sz w:val="28"/>
          <w:szCs w:val="28"/>
        </w:rPr>
        <w:t xml:space="preserve"> П. Практика менеджмента</w:t>
      </w:r>
      <w:r w:rsidR="00DC3BD5">
        <w:rPr>
          <w:rFonts w:ascii="Times New Roman" w:hAnsi="Times New Roman"/>
          <w:sz w:val="28"/>
          <w:szCs w:val="28"/>
        </w:rPr>
        <w:t xml:space="preserve"> / П. </w:t>
      </w:r>
      <w:proofErr w:type="spellStart"/>
      <w:r w:rsidR="00DC3BD5">
        <w:rPr>
          <w:rFonts w:ascii="Times New Roman" w:hAnsi="Times New Roman"/>
          <w:sz w:val="28"/>
          <w:szCs w:val="28"/>
        </w:rPr>
        <w:t>Друкер</w:t>
      </w:r>
      <w:proofErr w:type="spellEnd"/>
      <w:r w:rsidRPr="00655C19">
        <w:rPr>
          <w:rFonts w:ascii="Times New Roman" w:hAnsi="Times New Roman"/>
          <w:sz w:val="28"/>
          <w:szCs w:val="28"/>
        </w:rPr>
        <w:t xml:space="preserve">. </w:t>
      </w:r>
      <w:r w:rsidR="00DC3BD5">
        <w:rPr>
          <w:rFonts w:ascii="Times New Roman" w:hAnsi="Times New Roman"/>
          <w:sz w:val="28"/>
          <w:szCs w:val="28"/>
        </w:rPr>
        <w:t xml:space="preserve">– </w:t>
      </w:r>
      <w:r w:rsidRPr="00655C19">
        <w:rPr>
          <w:rFonts w:ascii="Times New Roman" w:hAnsi="Times New Roman"/>
          <w:sz w:val="28"/>
          <w:szCs w:val="28"/>
        </w:rPr>
        <w:t>М</w:t>
      </w:r>
      <w:r w:rsidR="00DC3BD5">
        <w:rPr>
          <w:rFonts w:ascii="Times New Roman" w:hAnsi="Times New Roman"/>
          <w:sz w:val="28"/>
          <w:szCs w:val="28"/>
        </w:rPr>
        <w:t xml:space="preserve">. : </w:t>
      </w:r>
      <w:r w:rsidRPr="00655C19">
        <w:rPr>
          <w:rFonts w:ascii="Times New Roman" w:hAnsi="Times New Roman"/>
          <w:sz w:val="28"/>
          <w:szCs w:val="28"/>
        </w:rPr>
        <w:t>ИД Вильямс,</w:t>
      </w:r>
      <w:r w:rsidR="00DC3BD5">
        <w:rPr>
          <w:rFonts w:ascii="Times New Roman" w:hAnsi="Times New Roman"/>
          <w:sz w:val="28"/>
          <w:szCs w:val="28"/>
        </w:rPr>
        <w:t xml:space="preserve"> </w:t>
      </w:r>
      <w:r w:rsidRPr="00655C19">
        <w:rPr>
          <w:rFonts w:ascii="Times New Roman" w:hAnsi="Times New Roman"/>
          <w:sz w:val="28"/>
          <w:szCs w:val="28"/>
        </w:rPr>
        <w:t>2012. – 235 с.</w:t>
      </w:r>
    </w:p>
    <w:p w:rsidR="006577B1" w:rsidRPr="00655C19" w:rsidRDefault="006577B1"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proofErr w:type="spellStart"/>
      <w:r w:rsidRPr="00655C19">
        <w:rPr>
          <w:rFonts w:ascii="Times New Roman" w:hAnsi="Times New Roman"/>
          <w:sz w:val="28"/>
          <w:szCs w:val="28"/>
        </w:rPr>
        <w:t>Друкер</w:t>
      </w:r>
      <w:proofErr w:type="spellEnd"/>
      <w:r w:rsidRPr="00655C19">
        <w:rPr>
          <w:rFonts w:ascii="Times New Roman" w:hAnsi="Times New Roman"/>
          <w:sz w:val="28"/>
          <w:szCs w:val="28"/>
        </w:rPr>
        <w:t>, П.</w:t>
      </w:r>
      <w:r w:rsidR="00DC3BD5">
        <w:rPr>
          <w:rFonts w:ascii="Times New Roman" w:hAnsi="Times New Roman"/>
          <w:sz w:val="28"/>
          <w:szCs w:val="28"/>
        </w:rPr>
        <w:t xml:space="preserve"> </w:t>
      </w:r>
      <w:r w:rsidRPr="00655C19">
        <w:rPr>
          <w:rFonts w:ascii="Times New Roman" w:hAnsi="Times New Roman"/>
          <w:sz w:val="28"/>
          <w:szCs w:val="28"/>
        </w:rPr>
        <w:t xml:space="preserve">Менеджмент / П. Ф. </w:t>
      </w:r>
      <w:proofErr w:type="spellStart"/>
      <w:r w:rsidRPr="00655C19">
        <w:rPr>
          <w:rFonts w:ascii="Times New Roman" w:hAnsi="Times New Roman"/>
          <w:sz w:val="28"/>
          <w:szCs w:val="28"/>
        </w:rPr>
        <w:t>Друкер</w:t>
      </w:r>
      <w:proofErr w:type="spellEnd"/>
      <w:r w:rsidRPr="00655C19">
        <w:rPr>
          <w:rFonts w:ascii="Times New Roman" w:hAnsi="Times New Roman"/>
          <w:sz w:val="28"/>
          <w:szCs w:val="28"/>
        </w:rPr>
        <w:t xml:space="preserve">, Д. А. </w:t>
      </w:r>
      <w:proofErr w:type="spellStart"/>
      <w:r w:rsidRPr="00655C19">
        <w:rPr>
          <w:rFonts w:ascii="Times New Roman" w:hAnsi="Times New Roman"/>
          <w:sz w:val="28"/>
          <w:szCs w:val="28"/>
        </w:rPr>
        <w:t>Макьярелло</w:t>
      </w:r>
      <w:proofErr w:type="spellEnd"/>
      <w:r w:rsidRPr="00655C19">
        <w:rPr>
          <w:rFonts w:ascii="Times New Roman" w:hAnsi="Times New Roman"/>
          <w:sz w:val="28"/>
          <w:szCs w:val="28"/>
        </w:rPr>
        <w:t xml:space="preserve">. </w:t>
      </w:r>
      <w:r w:rsidR="00DC3BD5">
        <w:rPr>
          <w:rFonts w:ascii="Times New Roman" w:hAnsi="Times New Roman"/>
          <w:sz w:val="28"/>
          <w:szCs w:val="28"/>
        </w:rPr>
        <w:t>;</w:t>
      </w:r>
      <w:r w:rsidRPr="00655C19">
        <w:rPr>
          <w:rFonts w:ascii="Times New Roman" w:hAnsi="Times New Roman"/>
          <w:sz w:val="28"/>
          <w:szCs w:val="28"/>
        </w:rPr>
        <w:t xml:space="preserve"> Пер. с англ. </w:t>
      </w:r>
      <w:r w:rsidR="00DC3BD5">
        <w:rPr>
          <w:rFonts w:ascii="Times New Roman" w:hAnsi="Times New Roman"/>
          <w:sz w:val="28"/>
          <w:szCs w:val="28"/>
        </w:rPr>
        <w:t>–</w:t>
      </w:r>
      <w:r w:rsidRPr="00655C19">
        <w:rPr>
          <w:rFonts w:ascii="Times New Roman" w:hAnsi="Times New Roman"/>
          <w:sz w:val="28"/>
          <w:szCs w:val="28"/>
        </w:rPr>
        <w:t xml:space="preserve"> М. : ООО </w:t>
      </w:r>
      <w:r w:rsidR="00DC3BD5">
        <w:rPr>
          <w:rFonts w:ascii="Times New Roman" w:hAnsi="Times New Roman"/>
          <w:sz w:val="28"/>
          <w:szCs w:val="28"/>
        </w:rPr>
        <w:t>«</w:t>
      </w:r>
      <w:r w:rsidRPr="00655C19">
        <w:rPr>
          <w:rFonts w:ascii="Times New Roman" w:hAnsi="Times New Roman"/>
          <w:sz w:val="28"/>
          <w:szCs w:val="28"/>
        </w:rPr>
        <w:t>И.Д.Вильямс</w:t>
      </w:r>
      <w:r w:rsidR="00DC3BD5">
        <w:rPr>
          <w:rFonts w:ascii="Times New Roman" w:hAnsi="Times New Roman"/>
          <w:sz w:val="28"/>
          <w:szCs w:val="28"/>
        </w:rPr>
        <w:t>»</w:t>
      </w:r>
      <w:r w:rsidRPr="00655C19">
        <w:rPr>
          <w:rFonts w:ascii="Times New Roman" w:hAnsi="Times New Roman"/>
          <w:sz w:val="28"/>
          <w:szCs w:val="28"/>
        </w:rPr>
        <w:t xml:space="preserve">, 2010. </w:t>
      </w:r>
      <w:r w:rsidR="00DC3BD5">
        <w:rPr>
          <w:rFonts w:ascii="Times New Roman" w:hAnsi="Times New Roman"/>
          <w:sz w:val="28"/>
          <w:szCs w:val="28"/>
        </w:rPr>
        <w:t>–</w:t>
      </w:r>
      <w:r w:rsidRPr="00655C19">
        <w:rPr>
          <w:rFonts w:ascii="Times New Roman" w:hAnsi="Times New Roman"/>
          <w:sz w:val="28"/>
          <w:szCs w:val="28"/>
        </w:rPr>
        <w:t xml:space="preserve"> 704</w:t>
      </w:r>
      <w:r w:rsidR="00DC3BD5">
        <w:rPr>
          <w:rFonts w:ascii="Times New Roman" w:hAnsi="Times New Roman"/>
          <w:sz w:val="28"/>
          <w:szCs w:val="28"/>
        </w:rPr>
        <w:t xml:space="preserve"> </w:t>
      </w:r>
      <w:r w:rsidRPr="00655C19">
        <w:rPr>
          <w:rFonts w:ascii="Times New Roman" w:hAnsi="Times New Roman"/>
          <w:sz w:val="28"/>
          <w:szCs w:val="28"/>
        </w:rPr>
        <w:t xml:space="preserve">с. </w:t>
      </w:r>
    </w:p>
    <w:p w:rsidR="006577B1" w:rsidRPr="00655C19" w:rsidRDefault="006577B1"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r w:rsidRPr="00655C19">
        <w:rPr>
          <w:rFonts w:ascii="Times New Roman" w:hAnsi="Times New Roman"/>
          <w:sz w:val="28"/>
          <w:szCs w:val="28"/>
        </w:rPr>
        <w:t>Исаев</w:t>
      </w:r>
      <w:r w:rsidR="00DC3BD5">
        <w:rPr>
          <w:rFonts w:ascii="Times New Roman" w:hAnsi="Times New Roman"/>
          <w:sz w:val="28"/>
          <w:szCs w:val="28"/>
        </w:rPr>
        <w:t>,</w:t>
      </w:r>
      <w:r w:rsidRPr="00655C19">
        <w:rPr>
          <w:rFonts w:ascii="Times New Roman" w:hAnsi="Times New Roman"/>
          <w:sz w:val="28"/>
          <w:szCs w:val="28"/>
        </w:rPr>
        <w:t xml:space="preserve"> Р.А. Основы менеджмента</w:t>
      </w:r>
      <w:r w:rsidR="00DC3BD5">
        <w:rPr>
          <w:rFonts w:ascii="Times New Roman" w:hAnsi="Times New Roman"/>
          <w:sz w:val="28"/>
          <w:szCs w:val="28"/>
        </w:rPr>
        <w:t xml:space="preserve"> / Р.А. Исаев</w:t>
      </w:r>
      <w:r w:rsidRPr="00655C19">
        <w:rPr>
          <w:rFonts w:ascii="Times New Roman" w:hAnsi="Times New Roman"/>
          <w:sz w:val="28"/>
          <w:szCs w:val="28"/>
        </w:rPr>
        <w:t xml:space="preserve">. </w:t>
      </w:r>
      <w:r w:rsidR="00DC3BD5">
        <w:rPr>
          <w:rFonts w:ascii="Times New Roman" w:hAnsi="Times New Roman"/>
          <w:sz w:val="28"/>
          <w:szCs w:val="28"/>
        </w:rPr>
        <w:t>–</w:t>
      </w:r>
      <w:r w:rsidRPr="00655C19">
        <w:rPr>
          <w:rFonts w:ascii="Times New Roman" w:hAnsi="Times New Roman"/>
          <w:sz w:val="28"/>
          <w:szCs w:val="28"/>
        </w:rPr>
        <w:t xml:space="preserve"> М.</w:t>
      </w:r>
      <w:r w:rsidR="00DC3BD5">
        <w:rPr>
          <w:rFonts w:ascii="Times New Roman" w:hAnsi="Times New Roman"/>
          <w:sz w:val="28"/>
          <w:szCs w:val="28"/>
        </w:rPr>
        <w:t xml:space="preserve"> </w:t>
      </w:r>
      <w:r w:rsidRPr="00655C19">
        <w:rPr>
          <w:rFonts w:ascii="Times New Roman" w:hAnsi="Times New Roman"/>
          <w:sz w:val="28"/>
          <w:szCs w:val="28"/>
        </w:rPr>
        <w:t>: ИТК «Дашков и К</w:t>
      </w:r>
      <w:r w:rsidR="00DC3BD5">
        <w:rPr>
          <w:rFonts w:ascii="Times New Roman" w:hAnsi="Times New Roman"/>
          <w:sz w:val="28"/>
          <w:szCs w:val="28"/>
        </w:rPr>
        <w:t>о</w:t>
      </w:r>
      <w:r w:rsidRPr="00655C19">
        <w:rPr>
          <w:rFonts w:ascii="Times New Roman" w:hAnsi="Times New Roman"/>
          <w:sz w:val="28"/>
          <w:szCs w:val="28"/>
        </w:rPr>
        <w:t>», 2012. – 326 с.</w:t>
      </w:r>
    </w:p>
    <w:p w:rsidR="006577B1" w:rsidRPr="00655C19" w:rsidRDefault="006577B1"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proofErr w:type="spellStart"/>
      <w:r w:rsidRPr="00655C19">
        <w:rPr>
          <w:rFonts w:ascii="Times New Roman" w:hAnsi="Times New Roman"/>
          <w:sz w:val="28"/>
          <w:szCs w:val="28"/>
        </w:rPr>
        <w:t>Кермалли</w:t>
      </w:r>
      <w:proofErr w:type="spellEnd"/>
      <w:r w:rsidR="00DC3BD5">
        <w:rPr>
          <w:rFonts w:ascii="Times New Roman" w:hAnsi="Times New Roman"/>
          <w:sz w:val="28"/>
          <w:szCs w:val="28"/>
        </w:rPr>
        <w:t>,</w:t>
      </w:r>
      <w:r w:rsidRPr="00655C19">
        <w:rPr>
          <w:rFonts w:ascii="Times New Roman" w:hAnsi="Times New Roman"/>
          <w:sz w:val="28"/>
          <w:szCs w:val="28"/>
        </w:rPr>
        <w:t xml:space="preserve"> С. Инструменты эффективного менеджмента</w:t>
      </w:r>
      <w:r w:rsidR="00DC3BD5">
        <w:rPr>
          <w:rFonts w:ascii="Times New Roman" w:hAnsi="Times New Roman"/>
          <w:sz w:val="28"/>
          <w:szCs w:val="28"/>
        </w:rPr>
        <w:t xml:space="preserve"> / </w:t>
      </w:r>
      <w:r w:rsidR="00DC3BD5">
        <w:rPr>
          <w:rFonts w:ascii="Times New Roman" w:hAnsi="Times New Roman"/>
          <w:sz w:val="28"/>
          <w:szCs w:val="28"/>
        </w:rPr>
        <w:br/>
        <w:t xml:space="preserve">С. </w:t>
      </w:r>
      <w:proofErr w:type="spellStart"/>
      <w:r w:rsidR="00DC3BD5">
        <w:rPr>
          <w:rFonts w:ascii="Times New Roman" w:hAnsi="Times New Roman"/>
          <w:sz w:val="28"/>
          <w:szCs w:val="28"/>
        </w:rPr>
        <w:t>Кермалли</w:t>
      </w:r>
      <w:proofErr w:type="spellEnd"/>
      <w:r w:rsidRPr="00655C19">
        <w:rPr>
          <w:rFonts w:ascii="Times New Roman" w:hAnsi="Times New Roman"/>
          <w:sz w:val="28"/>
          <w:szCs w:val="28"/>
        </w:rPr>
        <w:t>.</w:t>
      </w:r>
      <w:r w:rsidR="001314D3">
        <w:rPr>
          <w:rFonts w:ascii="Times New Roman" w:hAnsi="Times New Roman"/>
          <w:sz w:val="28"/>
          <w:szCs w:val="28"/>
        </w:rPr>
        <w:t xml:space="preserve"> </w:t>
      </w:r>
      <w:r w:rsidR="00DC3BD5">
        <w:rPr>
          <w:rFonts w:ascii="Times New Roman" w:hAnsi="Times New Roman"/>
          <w:sz w:val="28"/>
          <w:szCs w:val="28"/>
        </w:rPr>
        <w:t xml:space="preserve">– </w:t>
      </w:r>
      <w:r w:rsidR="001314D3">
        <w:rPr>
          <w:rFonts w:ascii="Times New Roman" w:hAnsi="Times New Roman"/>
          <w:sz w:val="28"/>
          <w:szCs w:val="28"/>
        </w:rPr>
        <w:t>М.</w:t>
      </w:r>
      <w:r w:rsidR="00DC3BD5">
        <w:rPr>
          <w:rFonts w:ascii="Times New Roman" w:hAnsi="Times New Roman"/>
          <w:sz w:val="28"/>
          <w:szCs w:val="28"/>
        </w:rPr>
        <w:t xml:space="preserve"> </w:t>
      </w:r>
      <w:r w:rsidR="001314D3">
        <w:rPr>
          <w:rFonts w:ascii="Times New Roman" w:hAnsi="Times New Roman"/>
          <w:sz w:val="28"/>
          <w:szCs w:val="28"/>
        </w:rPr>
        <w:t>:</w:t>
      </w:r>
      <w:r w:rsidR="00DC3BD5">
        <w:rPr>
          <w:rFonts w:ascii="Times New Roman" w:hAnsi="Times New Roman"/>
          <w:sz w:val="28"/>
          <w:szCs w:val="28"/>
        </w:rPr>
        <w:t xml:space="preserve"> </w:t>
      </w:r>
      <w:r w:rsidR="001314D3">
        <w:rPr>
          <w:rFonts w:ascii="Times New Roman" w:hAnsi="Times New Roman"/>
          <w:sz w:val="28"/>
          <w:szCs w:val="28"/>
        </w:rPr>
        <w:t>Добрая книга,</w:t>
      </w:r>
      <w:r w:rsidR="00DC3BD5">
        <w:rPr>
          <w:rFonts w:ascii="Times New Roman" w:hAnsi="Times New Roman"/>
          <w:sz w:val="28"/>
          <w:szCs w:val="28"/>
        </w:rPr>
        <w:t xml:space="preserve"> </w:t>
      </w:r>
      <w:r w:rsidR="001314D3">
        <w:rPr>
          <w:rFonts w:ascii="Times New Roman" w:hAnsi="Times New Roman"/>
          <w:sz w:val="28"/>
          <w:szCs w:val="28"/>
        </w:rPr>
        <w:t>2010. – 268 с.</w:t>
      </w:r>
    </w:p>
    <w:p w:rsidR="006577B1" w:rsidRDefault="006577B1"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proofErr w:type="spellStart"/>
      <w:r w:rsidRPr="00655C19">
        <w:rPr>
          <w:rFonts w:ascii="Times New Roman" w:hAnsi="Times New Roman"/>
          <w:sz w:val="28"/>
          <w:szCs w:val="28"/>
        </w:rPr>
        <w:t>Кнорринг</w:t>
      </w:r>
      <w:proofErr w:type="spellEnd"/>
      <w:r w:rsidR="00DC3BD5">
        <w:rPr>
          <w:rFonts w:ascii="Times New Roman" w:hAnsi="Times New Roman"/>
          <w:sz w:val="28"/>
          <w:szCs w:val="28"/>
        </w:rPr>
        <w:t>,</w:t>
      </w:r>
      <w:r w:rsidRPr="00655C19">
        <w:rPr>
          <w:rFonts w:ascii="Times New Roman" w:hAnsi="Times New Roman"/>
          <w:sz w:val="28"/>
          <w:szCs w:val="28"/>
        </w:rPr>
        <w:t xml:space="preserve"> В.И.</w:t>
      </w:r>
      <w:r w:rsidR="00DC3BD5">
        <w:rPr>
          <w:rFonts w:ascii="Times New Roman" w:hAnsi="Times New Roman"/>
          <w:sz w:val="28"/>
          <w:szCs w:val="28"/>
        </w:rPr>
        <w:t xml:space="preserve"> </w:t>
      </w:r>
      <w:r w:rsidRPr="00655C19">
        <w:rPr>
          <w:rFonts w:ascii="Times New Roman" w:hAnsi="Times New Roman"/>
          <w:sz w:val="28"/>
          <w:szCs w:val="28"/>
        </w:rPr>
        <w:t>Социальное управление: государство, коллектив, личность</w:t>
      </w:r>
      <w:r w:rsidR="00DC3BD5">
        <w:rPr>
          <w:rFonts w:ascii="Times New Roman" w:hAnsi="Times New Roman"/>
          <w:sz w:val="28"/>
          <w:szCs w:val="28"/>
        </w:rPr>
        <w:t xml:space="preserve"> / В.И. </w:t>
      </w:r>
      <w:proofErr w:type="spellStart"/>
      <w:r w:rsidR="00DC3BD5">
        <w:rPr>
          <w:rFonts w:ascii="Times New Roman" w:hAnsi="Times New Roman"/>
          <w:sz w:val="28"/>
          <w:szCs w:val="28"/>
        </w:rPr>
        <w:t>Кнорринг</w:t>
      </w:r>
      <w:proofErr w:type="spellEnd"/>
      <w:r w:rsidRPr="00655C19">
        <w:rPr>
          <w:rFonts w:ascii="Times New Roman" w:hAnsi="Times New Roman"/>
          <w:sz w:val="28"/>
          <w:szCs w:val="28"/>
        </w:rPr>
        <w:t xml:space="preserve">. </w:t>
      </w:r>
      <w:r w:rsidR="00DC3BD5">
        <w:rPr>
          <w:rFonts w:ascii="Times New Roman" w:hAnsi="Times New Roman"/>
          <w:sz w:val="28"/>
          <w:szCs w:val="28"/>
        </w:rPr>
        <w:t>–</w:t>
      </w:r>
      <w:r w:rsidRPr="00655C19">
        <w:rPr>
          <w:rFonts w:ascii="Times New Roman" w:hAnsi="Times New Roman"/>
          <w:sz w:val="28"/>
          <w:szCs w:val="28"/>
        </w:rPr>
        <w:t xml:space="preserve"> М.,</w:t>
      </w:r>
      <w:r w:rsidR="00DC3BD5">
        <w:rPr>
          <w:rFonts w:ascii="Times New Roman" w:hAnsi="Times New Roman"/>
          <w:sz w:val="28"/>
          <w:szCs w:val="28"/>
        </w:rPr>
        <w:t xml:space="preserve"> </w:t>
      </w:r>
      <w:r w:rsidRPr="00655C19">
        <w:rPr>
          <w:rFonts w:ascii="Times New Roman" w:hAnsi="Times New Roman"/>
          <w:sz w:val="28"/>
          <w:szCs w:val="28"/>
        </w:rPr>
        <w:t>2011. – 423 с.</w:t>
      </w:r>
    </w:p>
    <w:p w:rsidR="0036775A" w:rsidRDefault="0036775A" w:rsidP="0036775A">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r w:rsidRPr="0036775A">
        <w:rPr>
          <w:rFonts w:ascii="Times New Roman" w:hAnsi="Times New Roman"/>
          <w:sz w:val="28"/>
          <w:szCs w:val="28"/>
        </w:rPr>
        <w:t>Комаров, Е.И. Стратегический менеджмент: Учебное пособие / Е.И. Комаров; Академия Народ. Хоз-ва при Правительстве РФ. - М.: ИЦ РИОР: ИНФРА-М, 2010. - 233 с.</w:t>
      </w:r>
    </w:p>
    <w:p w:rsidR="0036775A" w:rsidRPr="0036775A" w:rsidRDefault="0036775A" w:rsidP="0036775A">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r w:rsidRPr="0036775A">
        <w:rPr>
          <w:rFonts w:ascii="Times New Roman" w:hAnsi="Times New Roman"/>
          <w:sz w:val="28"/>
          <w:szCs w:val="28"/>
        </w:rPr>
        <w:t xml:space="preserve">Костенко, Е.П. История менеджмента: учебное пособие / Е.П. Костенко, Е.В. </w:t>
      </w:r>
      <w:proofErr w:type="spellStart"/>
      <w:r w:rsidRPr="0036775A">
        <w:rPr>
          <w:rFonts w:ascii="Times New Roman" w:hAnsi="Times New Roman"/>
          <w:sz w:val="28"/>
          <w:szCs w:val="28"/>
        </w:rPr>
        <w:t>Михалкина</w:t>
      </w:r>
      <w:proofErr w:type="spellEnd"/>
      <w:r w:rsidRPr="0036775A">
        <w:rPr>
          <w:rFonts w:ascii="Times New Roman" w:hAnsi="Times New Roman"/>
          <w:sz w:val="28"/>
          <w:szCs w:val="28"/>
        </w:rPr>
        <w:t>; Южный федеральный университет. – Ростов-на-Дону: Издательство Южного федерального университета, 2014. – 606 с.</w:t>
      </w:r>
    </w:p>
    <w:p w:rsidR="006577B1" w:rsidRPr="00655C19" w:rsidRDefault="006577B1"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proofErr w:type="spellStart"/>
      <w:r w:rsidRPr="00655C19">
        <w:rPr>
          <w:rFonts w:ascii="Times New Roman" w:hAnsi="Times New Roman"/>
          <w:sz w:val="28"/>
          <w:szCs w:val="28"/>
        </w:rPr>
        <w:t>Латфуллин</w:t>
      </w:r>
      <w:proofErr w:type="spellEnd"/>
      <w:r w:rsidR="00DC3BD5">
        <w:rPr>
          <w:rFonts w:ascii="Times New Roman" w:hAnsi="Times New Roman"/>
          <w:sz w:val="28"/>
          <w:szCs w:val="28"/>
        </w:rPr>
        <w:t>,</w:t>
      </w:r>
      <w:r w:rsidRPr="00655C19">
        <w:rPr>
          <w:rFonts w:ascii="Times New Roman" w:hAnsi="Times New Roman"/>
          <w:sz w:val="28"/>
          <w:szCs w:val="28"/>
        </w:rPr>
        <w:t xml:space="preserve"> Г.Р. Теория менеджмента: учебник для Вузов. Стандарт 3-го поколения. Гриф УМО</w:t>
      </w:r>
      <w:r w:rsidR="00DC3BD5">
        <w:rPr>
          <w:rFonts w:ascii="Times New Roman" w:hAnsi="Times New Roman"/>
          <w:sz w:val="28"/>
          <w:szCs w:val="28"/>
        </w:rPr>
        <w:t xml:space="preserve"> / Г.Р. </w:t>
      </w:r>
      <w:proofErr w:type="spellStart"/>
      <w:r w:rsidR="00DC3BD5">
        <w:rPr>
          <w:rFonts w:ascii="Times New Roman" w:hAnsi="Times New Roman"/>
          <w:sz w:val="28"/>
          <w:szCs w:val="28"/>
        </w:rPr>
        <w:t>Латфуллин</w:t>
      </w:r>
      <w:proofErr w:type="spellEnd"/>
      <w:r w:rsidR="00DC3BD5">
        <w:rPr>
          <w:rFonts w:ascii="Times New Roman" w:hAnsi="Times New Roman"/>
          <w:sz w:val="28"/>
          <w:szCs w:val="28"/>
        </w:rPr>
        <w:t xml:space="preserve">, А.М. </w:t>
      </w:r>
      <w:r w:rsidR="00DC3BD5" w:rsidRPr="00655C19">
        <w:rPr>
          <w:rFonts w:ascii="Times New Roman" w:hAnsi="Times New Roman"/>
          <w:sz w:val="28"/>
          <w:szCs w:val="28"/>
        </w:rPr>
        <w:t>Лялин</w:t>
      </w:r>
      <w:r w:rsidR="00DC3BD5">
        <w:rPr>
          <w:rFonts w:ascii="Times New Roman" w:hAnsi="Times New Roman"/>
          <w:sz w:val="28"/>
          <w:szCs w:val="28"/>
        </w:rPr>
        <w:t>.</w:t>
      </w:r>
      <w:r w:rsidRPr="00655C19">
        <w:rPr>
          <w:rFonts w:ascii="Times New Roman" w:hAnsi="Times New Roman"/>
          <w:sz w:val="28"/>
          <w:szCs w:val="28"/>
        </w:rPr>
        <w:t xml:space="preserve"> </w:t>
      </w:r>
      <w:r w:rsidR="00DC3BD5">
        <w:rPr>
          <w:rFonts w:ascii="Times New Roman" w:hAnsi="Times New Roman"/>
          <w:sz w:val="28"/>
          <w:szCs w:val="28"/>
        </w:rPr>
        <w:t>–</w:t>
      </w:r>
      <w:r w:rsidRPr="00655C19">
        <w:rPr>
          <w:rFonts w:ascii="Times New Roman" w:hAnsi="Times New Roman"/>
          <w:sz w:val="28"/>
          <w:szCs w:val="28"/>
        </w:rPr>
        <w:t xml:space="preserve"> СПб.</w:t>
      </w:r>
      <w:r w:rsidR="00DC3BD5">
        <w:rPr>
          <w:rFonts w:ascii="Times New Roman" w:hAnsi="Times New Roman"/>
          <w:sz w:val="28"/>
          <w:szCs w:val="28"/>
        </w:rPr>
        <w:t xml:space="preserve"> </w:t>
      </w:r>
      <w:r w:rsidRPr="00655C19">
        <w:rPr>
          <w:rFonts w:ascii="Times New Roman" w:hAnsi="Times New Roman"/>
          <w:sz w:val="28"/>
          <w:szCs w:val="28"/>
        </w:rPr>
        <w:t xml:space="preserve">: Питер, 2010. </w:t>
      </w:r>
      <w:r w:rsidR="00DC3BD5" w:rsidRPr="00DC3BD5">
        <w:rPr>
          <w:rFonts w:ascii="Times New Roman" w:hAnsi="Times New Roman"/>
          <w:color w:val="000000"/>
          <w:sz w:val="28"/>
          <w:szCs w:val="28"/>
          <w:shd w:val="clear" w:color="auto" w:fill="FFFFFF"/>
        </w:rPr>
        <w:t xml:space="preserve">[Электронный ресурс]. – Режим доступа (полнотекстовый доступ) </w:t>
      </w:r>
      <w:r w:rsidRPr="00655C19">
        <w:rPr>
          <w:rFonts w:ascii="Times New Roman" w:hAnsi="Times New Roman"/>
          <w:sz w:val="28"/>
          <w:szCs w:val="28"/>
        </w:rPr>
        <w:t>: http://i books.ru/</w:t>
      </w:r>
      <w:proofErr w:type="spellStart"/>
      <w:r w:rsidRPr="00655C19">
        <w:rPr>
          <w:rFonts w:ascii="Times New Roman" w:hAnsi="Times New Roman"/>
          <w:sz w:val="28"/>
          <w:szCs w:val="28"/>
        </w:rPr>
        <w:t>read</w:t>
      </w:r>
      <w:proofErr w:type="spellEnd"/>
      <w:r w:rsidRPr="00655C19">
        <w:rPr>
          <w:rFonts w:ascii="Times New Roman" w:hAnsi="Times New Roman"/>
          <w:sz w:val="28"/>
          <w:szCs w:val="28"/>
        </w:rPr>
        <w:t xml:space="preserve"> </w:t>
      </w:r>
      <w:proofErr w:type="spellStart"/>
      <w:r w:rsidRPr="00655C19">
        <w:rPr>
          <w:rFonts w:ascii="Times New Roman" w:hAnsi="Times New Roman"/>
          <w:sz w:val="28"/>
          <w:szCs w:val="28"/>
        </w:rPr>
        <w:t>ing.php?productid</w:t>
      </w:r>
      <w:proofErr w:type="spellEnd"/>
      <w:r w:rsidRPr="00655C19">
        <w:rPr>
          <w:rFonts w:ascii="Times New Roman" w:hAnsi="Times New Roman"/>
          <w:sz w:val="28"/>
          <w:szCs w:val="28"/>
        </w:rPr>
        <w:t>=21733</w:t>
      </w:r>
      <w:r w:rsidR="00DC3BD5">
        <w:rPr>
          <w:rFonts w:ascii="Times New Roman" w:hAnsi="Times New Roman"/>
          <w:sz w:val="28"/>
          <w:szCs w:val="28"/>
        </w:rPr>
        <w:t>.</w:t>
      </w:r>
    </w:p>
    <w:p w:rsidR="006577B1" w:rsidRDefault="006577B1"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r w:rsidRPr="00655C19">
        <w:rPr>
          <w:rFonts w:ascii="Times New Roman" w:hAnsi="Times New Roman"/>
          <w:sz w:val="28"/>
          <w:szCs w:val="28"/>
        </w:rPr>
        <w:t>Менеджмент</w:t>
      </w:r>
      <w:proofErr w:type="gramStart"/>
      <w:r w:rsidR="00DC3BD5">
        <w:rPr>
          <w:rFonts w:ascii="Times New Roman" w:hAnsi="Times New Roman"/>
          <w:sz w:val="28"/>
          <w:szCs w:val="28"/>
        </w:rPr>
        <w:t xml:space="preserve"> </w:t>
      </w:r>
      <w:r w:rsidRPr="00655C19">
        <w:rPr>
          <w:rFonts w:ascii="Times New Roman" w:hAnsi="Times New Roman"/>
          <w:sz w:val="28"/>
          <w:szCs w:val="28"/>
        </w:rPr>
        <w:t>:</w:t>
      </w:r>
      <w:proofErr w:type="gramEnd"/>
      <w:r w:rsidRPr="00655C19">
        <w:rPr>
          <w:rFonts w:ascii="Times New Roman" w:hAnsi="Times New Roman"/>
          <w:sz w:val="28"/>
          <w:szCs w:val="28"/>
        </w:rPr>
        <w:t xml:space="preserve"> Учебник</w:t>
      </w:r>
      <w:r w:rsidR="00DC3BD5">
        <w:rPr>
          <w:rFonts w:ascii="Times New Roman" w:hAnsi="Times New Roman"/>
          <w:sz w:val="28"/>
          <w:szCs w:val="28"/>
        </w:rPr>
        <w:t xml:space="preserve">. </w:t>
      </w:r>
      <w:r w:rsidR="00DC3BD5" w:rsidRPr="00655C19">
        <w:rPr>
          <w:rFonts w:ascii="Times New Roman" w:hAnsi="Times New Roman"/>
          <w:sz w:val="28"/>
          <w:szCs w:val="28"/>
        </w:rPr>
        <w:t>Гриф УМО</w:t>
      </w:r>
      <w:r w:rsidRPr="00655C19">
        <w:rPr>
          <w:rFonts w:ascii="Times New Roman" w:hAnsi="Times New Roman"/>
          <w:sz w:val="28"/>
          <w:szCs w:val="28"/>
        </w:rPr>
        <w:t xml:space="preserve"> / </w:t>
      </w:r>
      <w:r w:rsidR="00DC3BD5" w:rsidRPr="00655C19">
        <w:rPr>
          <w:rFonts w:ascii="Times New Roman" w:hAnsi="Times New Roman"/>
          <w:sz w:val="28"/>
          <w:szCs w:val="28"/>
        </w:rPr>
        <w:t>С</w:t>
      </w:r>
      <w:r w:rsidR="00DC3BD5">
        <w:rPr>
          <w:rFonts w:ascii="Times New Roman" w:hAnsi="Times New Roman"/>
          <w:sz w:val="28"/>
          <w:szCs w:val="28"/>
        </w:rPr>
        <w:t>.</w:t>
      </w:r>
      <w:r w:rsidR="00DC3BD5" w:rsidRPr="00655C19">
        <w:rPr>
          <w:rFonts w:ascii="Times New Roman" w:hAnsi="Times New Roman"/>
          <w:sz w:val="28"/>
          <w:szCs w:val="28"/>
        </w:rPr>
        <w:t>И.</w:t>
      </w:r>
      <w:r w:rsidR="00DC3BD5">
        <w:rPr>
          <w:rFonts w:ascii="Times New Roman" w:hAnsi="Times New Roman"/>
          <w:sz w:val="28"/>
          <w:szCs w:val="28"/>
        </w:rPr>
        <w:t xml:space="preserve"> </w:t>
      </w:r>
      <w:proofErr w:type="spellStart"/>
      <w:r w:rsidRPr="00655C19">
        <w:rPr>
          <w:rFonts w:ascii="Times New Roman" w:hAnsi="Times New Roman"/>
          <w:sz w:val="28"/>
          <w:szCs w:val="28"/>
        </w:rPr>
        <w:t>Ашмарина</w:t>
      </w:r>
      <w:proofErr w:type="spellEnd"/>
      <w:r w:rsidRPr="00655C19">
        <w:rPr>
          <w:rFonts w:ascii="Times New Roman" w:hAnsi="Times New Roman"/>
          <w:sz w:val="28"/>
          <w:szCs w:val="28"/>
        </w:rPr>
        <w:t xml:space="preserve">, </w:t>
      </w:r>
      <w:r w:rsidR="00DC3BD5" w:rsidRPr="00655C19">
        <w:rPr>
          <w:rFonts w:ascii="Times New Roman" w:hAnsi="Times New Roman"/>
          <w:sz w:val="28"/>
          <w:szCs w:val="28"/>
        </w:rPr>
        <w:t>А.П.</w:t>
      </w:r>
      <w:r w:rsidR="00DC3BD5">
        <w:rPr>
          <w:rFonts w:ascii="Times New Roman" w:hAnsi="Times New Roman"/>
          <w:sz w:val="28"/>
          <w:szCs w:val="28"/>
        </w:rPr>
        <w:t xml:space="preserve"> </w:t>
      </w:r>
      <w:proofErr w:type="spellStart"/>
      <w:r w:rsidRPr="00655C19">
        <w:rPr>
          <w:rFonts w:ascii="Times New Roman" w:hAnsi="Times New Roman"/>
          <w:sz w:val="28"/>
          <w:szCs w:val="28"/>
        </w:rPr>
        <w:t>Жабин</w:t>
      </w:r>
      <w:proofErr w:type="spellEnd"/>
      <w:r w:rsidRPr="00655C19">
        <w:rPr>
          <w:rFonts w:ascii="Times New Roman" w:hAnsi="Times New Roman"/>
          <w:sz w:val="28"/>
          <w:szCs w:val="28"/>
        </w:rPr>
        <w:t xml:space="preserve">, </w:t>
      </w:r>
      <w:r w:rsidR="00DC3BD5" w:rsidRPr="00655C19">
        <w:rPr>
          <w:rFonts w:ascii="Times New Roman" w:hAnsi="Times New Roman"/>
          <w:sz w:val="28"/>
          <w:szCs w:val="28"/>
        </w:rPr>
        <w:t>Е.А</w:t>
      </w:r>
      <w:r w:rsidR="00DC3BD5">
        <w:rPr>
          <w:rFonts w:ascii="Times New Roman" w:hAnsi="Times New Roman"/>
          <w:sz w:val="28"/>
          <w:szCs w:val="28"/>
        </w:rPr>
        <w:t>.</w:t>
      </w:r>
      <w:r w:rsidR="00DC3BD5" w:rsidRPr="00655C19">
        <w:rPr>
          <w:rFonts w:ascii="Times New Roman" w:hAnsi="Times New Roman"/>
          <w:sz w:val="28"/>
          <w:szCs w:val="28"/>
        </w:rPr>
        <w:t xml:space="preserve"> </w:t>
      </w:r>
      <w:proofErr w:type="spellStart"/>
      <w:r w:rsidRPr="00655C19">
        <w:rPr>
          <w:rFonts w:ascii="Times New Roman" w:hAnsi="Times New Roman"/>
          <w:sz w:val="28"/>
          <w:szCs w:val="28"/>
        </w:rPr>
        <w:t>Кандрашина</w:t>
      </w:r>
      <w:proofErr w:type="spellEnd"/>
      <w:r w:rsidRPr="00655C19">
        <w:rPr>
          <w:rFonts w:ascii="Times New Roman" w:hAnsi="Times New Roman"/>
          <w:sz w:val="28"/>
          <w:szCs w:val="28"/>
        </w:rPr>
        <w:t xml:space="preserve">. </w:t>
      </w:r>
      <w:r w:rsidR="00DC3BD5">
        <w:rPr>
          <w:rFonts w:ascii="Times New Roman" w:hAnsi="Times New Roman"/>
          <w:sz w:val="28"/>
          <w:szCs w:val="28"/>
        </w:rPr>
        <w:t>–</w:t>
      </w:r>
      <w:r w:rsidRPr="00655C19">
        <w:rPr>
          <w:rFonts w:ascii="Times New Roman" w:hAnsi="Times New Roman"/>
          <w:sz w:val="28"/>
          <w:szCs w:val="28"/>
        </w:rPr>
        <w:t xml:space="preserve"> М. : Рид Групп, 2011. </w:t>
      </w:r>
      <w:r w:rsidR="00DC3BD5">
        <w:rPr>
          <w:rFonts w:ascii="Times New Roman" w:hAnsi="Times New Roman"/>
          <w:sz w:val="28"/>
          <w:szCs w:val="28"/>
        </w:rPr>
        <w:t>–</w:t>
      </w:r>
      <w:r w:rsidRPr="00655C19">
        <w:rPr>
          <w:rFonts w:ascii="Times New Roman" w:hAnsi="Times New Roman"/>
          <w:sz w:val="28"/>
          <w:szCs w:val="28"/>
        </w:rPr>
        <w:t xml:space="preserve"> 57</w:t>
      </w:r>
      <w:r w:rsidR="00DC3BD5">
        <w:rPr>
          <w:rFonts w:ascii="Times New Roman" w:hAnsi="Times New Roman"/>
          <w:sz w:val="28"/>
          <w:szCs w:val="28"/>
        </w:rPr>
        <w:t>6 с.</w:t>
      </w:r>
    </w:p>
    <w:p w:rsidR="0036775A" w:rsidRDefault="0036775A" w:rsidP="0036775A">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proofErr w:type="spellStart"/>
      <w:r w:rsidRPr="0036775A">
        <w:rPr>
          <w:rFonts w:ascii="Times New Roman" w:hAnsi="Times New Roman"/>
          <w:sz w:val="28"/>
          <w:szCs w:val="28"/>
        </w:rPr>
        <w:t>Мескон</w:t>
      </w:r>
      <w:proofErr w:type="spellEnd"/>
      <w:r w:rsidRPr="0036775A">
        <w:rPr>
          <w:rFonts w:ascii="Times New Roman" w:hAnsi="Times New Roman"/>
          <w:sz w:val="28"/>
          <w:szCs w:val="28"/>
        </w:rPr>
        <w:t xml:space="preserve">, М. Основы менеджмента / </w:t>
      </w:r>
      <w:proofErr w:type="spellStart"/>
      <w:r w:rsidRPr="0036775A">
        <w:rPr>
          <w:rFonts w:ascii="Times New Roman" w:hAnsi="Times New Roman"/>
          <w:sz w:val="28"/>
          <w:szCs w:val="28"/>
        </w:rPr>
        <w:t>Мескон</w:t>
      </w:r>
      <w:proofErr w:type="spellEnd"/>
      <w:r w:rsidRPr="0036775A">
        <w:rPr>
          <w:rFonts w:ascii="Times New Roman" w:hAnsi="Times New Roman"/>
          <w:sz w:val="28"/>
          <w:szCs w:val="28"/>
        </w:rPr>
        <w:t xml:space="preserve">, М., Альберт М., </w:t>
      </w:r>
      <w:proofErr w:type="spellStart"/>
      <w:r w:rsidRPr="0036775A">
        <w:rPr>
          <w:rFonts w:ascii="Times New Roman" w:hAnsi="Times New Roman"/>
          <w:sz w:val="28"/>
          <w:szCs w:val="28"/>
        </w:rPr>
        <w:t>Хедоури</w:t>
      </w:r>
      <w:proofErr w:type="spellEnd"/>
      <w:r w:rsidRPr="0036775A">
        <w:rPr>
          <w:rFonts w:ascii="Times New Roman" w:hAnsi="Times New Roman"/>
          <w:sz w:val="28"/>
          <w:szCs w:val="28"/>
        </w:rPr>
        <w:t xml:space="preserve"> Ф. / Пер. с англ. – М.: Дело, 2007. - 702 с. </w:t>
      </w:r>
    </w:p>
    <w:p w:rsidR="009F55EC" w:rsidRPr="009F55EC" w:rsidRDefault="009F55EC" w:rsidP="009F55EC">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r w:rsidRPr="00B3550C">
        <w:rPr>
          <w:rFonts w:ascii="Times New Roman" w:hAnsi="Times New Roman"/>
          <w:sz w:val="28"/>
          <w:szCs w:val="28"/>
        </w:rPr>
        <w:t>Новиков, Д. А.Теория управления организационными системами: учеб</w:t>
      </w:r>
      <w:proofErr w:type="gramStart"/>
      <w:r w:rsidRPr="00B3550C">
        <w:rPr>
          <w:rFonts w:ascii="Times New Roman" w:hAnsi="Times New Roman"/>
          <w:sz w:val="28"/>
          <w:szCs w:val="28"/>
        </w:rPr>
        <w:t>.</w:t>
      </w:r>
      <w:proofErr w:type="gramEnd"/>
      <w:r w:rsidRPr="00B3550C">
        <w:rPr>
          <w:rFonts w:ascii="Times New Roman" w:hAnsi="Times New Roman"/>
          <w:sz w:val="28"/>
          <w:szCs w:val="28"/>
        </w:rPr>
        <w:t xml:space="preserve"> </w:t>
      </w:r>
      <w:proofErr w:type="spellStart"/>
      <w:proofErr w:type="gramStart"/>
      <w:r w:rsidRPr="00B3550C">
        <w:rPr>
          <w:rFonts w:ascii="Times New Roman" w:hAnsi="Times New Roman"/>
          <w:sz w:val="28"/>
          <w:szCs w:val="28"/>
        </w:rPr>
        <w:t>п</w:t>
      </w:r>
      <w:proofErr w:type="gramEnd"/>
      <w:r w:rsidRPr="00B3550C">
        <w:rPr>
          <w:rFonts w:ascii="Times New Roman" w:hAnsi="Times New Roman"/>
          <w:sz w:val="28"/>
          <w:szCs w:val="28"/>
        </w:rPr>
        <w:t>особ</w:t>
      </w:r>
      <w:proofErr w:type="spellEnd"/>
      <w:r w:rsidRPr="00B3550C">
        <w:rPr>
          <w:rFonts w:ascii="Times New Roman" w:hAnsi="Times New Roman"/>
          <w:sz w:val="28"/>
          <w:szCs w:val="28"/>
        </w:rPr>
        <w:t xml:space="preserve"> / Д. А. Новиков. – М.: Ай Пи Эр Медиа, 2012. – 604 с [Электронный ресурс]. – Режим доступа (полнотекстовый доступ): https://www.book.ru/book/917284.</w:t>
      </w:r>
    </w:p>
    <w:p w:rsidR="00415BDD" w:rsidRPr="00415BDD" w:rsidRDefault="00415BDD"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r w:rsidRPr="00415BDD">
        <w:rPr>
          <w:rFonts w:ascii="Times New Roman" w:hAnsi="Times New Roman"/>
          <w:color w:val="000000"/>
          <w:sz w:val="28"/>
          <w:szCs w:val="28"/>
          <w:shd w:val="clear" w:color="auto" w:fill="FFFFFF"/>
        </w:rPr>
        <w:lastRenderedPageBreak/>
        <w:t>Носова, С. С. Экономическая теория</w:t>
      </w:r>
      <w:proofErr w:type="gramStart"/>
      <w:r w:rsidRPr="00415BDD">
        <w:rPr>
          <w:rFonts w:ascii="Times New Roman" w:hAnsi="Times New Roman"/>
          <w:color w:val="000000"/>
          <w:sz w:val="28"/>
          <w:szCs w:val="28"/>
          <w:shd w:val="clear" w:color="auto" w:fill="FFFFFF"/>
        </w:rPr>
        <w:t xml:space="preserve"> :</w:t>
      </w:r>
      <w:proofErr w:type="gramEnd"/>
      <w:r w:rsidRPr="00415BDD">
        <w:rPr>
          <w:rFonts w:ascii="Times New Roman" w:hAnsi="Times New Roman"/>
          <w:color w:val="000000"/>
          <w:sz w:val="28"/>
          <w:szCs w:val="28"/>
          <w:shd w:val="clear" w:color="auto" w:fill="FFFFFF"/>
        </w:rPr>
        <w:t xml:space="preserve"> учебник для студентов вузов, обучающих</w:t>
      </w:r>
      <w:r w:rsidR="00DC3BD5">
        <w:rPr>
          <w:rFonts w:ascii="Times New Roman" w:hAnsi="Times New Roman"/>
          <w:color w:val="000000"/>
          <w:sz w:val="28"/>
          <w:szCs w:val="28"/>
          <w:shd w:val="clear" w:color="auto" w:fill="FFFFFF"/>
        </w:rPr>
        <w:t xml:space="preserve">ся по </w:t>
      </w:r>
      <w:proofErr w:type="spellStart"/>
      <w:r w:rsidR="00DC3BD5">
        <w:rPr>
          <w:rFonts w:ascii="Times New Roman" w:hAnsi="Times New Roman"/>
          <w:color w:val="000000"/>
          <w:sz w:val="28"/>
          <w:szCs w:val="28"/>
          <w:shd w:val="clear" w:color="auto" w:fill="FFFFFF"/>
        </w:rPr>
        <w:t>экон</w:t>
      </w:r>
      <w:proofErr w:type="spellEnd"/>
      <w:r w:rsidR="00DC3BD5">
        <w:rPr>
          <w:rFonts w:ascii="Times New Roman" w:hAnsi="Times New Roman"/>
          <w:color w:val="000000"/>
          <w:sz w:val="28"/>
          <w:szCs w:val="28"/>
          <w:shd w:val="clear" w:color="auto" w:fill="FFFFFF"/>
        </w:rPr>
        <w:t>. специальностям / С.</w:t>
      </w:r>
      <w:r w:rsidRPr="00415BDD">
        <w:rPr>
          <w:rFonts w:ascii="Times New Roman" w:hAnsi="Times New Roman"/>
          <w:color w:val="000000"/>
          <w:sz w:val="28"/>
          <w:szCs w:val="28"/>
          <w:shd w:val="clear" w:color="auto" w:fill="FFFFFF"/>
        </w:rPr>
        <w:t xml:space="preserve">С. Носова. </w:t>
      </w:r>
      <w:r w:rsidR="00DC3BD5">
        <w:rPr>
          <w:rFonts w:ascii="Times New Roman" w:hAnsi="Times New Roman"/>
          <w:color w:val="000000"/>
          <w:sz w:val="28"/>
          <w:szCs w:val="28"/>
          <w:shd w:val="clear" w:color="auto" w:fill="FFFFFF"/>
        </w:rPr>
        <w:t>–</w:t>
      </w:r>
      <w:r w:rsidRPr="00415BDD">
        <w:rPr>
          <w:rFonts w:ascii="Times New Roman" w:hAnsi="Times New Roman"/>
          <w:color w:val="000000"/>
          <w:sz w:val="28"/>
          <w:szCs w:val="28"/>
          <w:shd w:val="clear" w:color="auto" w:fill="FFFFFF"/>
        </w:rPr>
        <w:t xml:space="preserve"> 4-е изд. </w:t>
      </w:r>
      <w:r w:rsidR="00DC3BD5">
        <w:rPr>
          <w:rFonts w:ascii="Times New Roman" w:hAnsi="Times New Roman"/>
          <w:color w:val="000000"/>
          <w:sz w:val="28"/>
          <w:szCs w:val="28"/>
          <w:shd w:val="clear" w:color="auto" w:fill="FFFFFF"/>
        </w:rPr>
        <w:t>–</w:t>
      </w:r>
      <w:r w:rsidRPr="00415BDD">
        <w:rPr>
          <w:rFonts w:ascii="Times New Roman" w:hAnsi="Times New Roman"/>
          <w:color w:val="000000"/>
          <w:sz w:val="28"/>
          <w:szCs w:val="28"/>
          <w:shd w:val="clear" w:color="auto" w:fill="FFFFFF"/>
        </w:rPr>
        <w:t xml:space="preserve"> Москва : </w:t>
      </w:r>
      <w:proofErr w:type="spellStart"/>
      <w:r w:rsidRPr="00415BDD">
        <w:rPr>
          <w:rFonts w:ascii="Times New Roman" w:hAnsi="Times New Roman"/>
          <w:color w:val="000000"/>
          <w:sz w:val="28"/>
          <w:szCs w:val="28"/>
          <w:shd w:val="clear" w:color="auto" w:fill="FFFFFF"/>
        </w:rPr>
        <w:t>КноРус</w:t>
      </w:r>
      <w:proofErr w:type="spellEnd"/>
      <w:r w:rsidRPr="00415BDD">
        <w:rPr>
          <w:rFonts w:ascii="Times New Roman" w:hAnsi="Times New Roman"/>
          <w:color w:val="000000"/>
          <w:sz w:val="28"/>
          <w:szCs w:val="28"/>
          <w:shd w:val="clear" w:color="auto" w:fill="FFFFFF"/>
        </w:rPr>
        <w:t>, 2011. – 791 с.</w:t>
      </w:r>
    </w:p>
    <w:p w:rsidR="006577B1" w:rsidRPr="00655C19" w:rsidRDefault="006577B1"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r w:rsidRPr="00655C19">
        <w:rPr>
          <w:rFonts w:ascii="Times New Roman" w:hAnsi="Times New Roman"/>
          <w:sz w:val="28"/>
          <w:szCs w:val="28"/>
        </w:rPr>
        <w:t>Попов</w:t>
      </w:r>
      <w:r w:rsidR="00DC3BD5">
        <w:rPr>
          <w:rFonts w:ascii="Times New Roman" w:hAnsi="Times New Roman"/>
          <w:sz w:val="28"/>
          <w:szCs w:val="28"/>
        </w:rPr>
        <w:t>,</w:t>
      </w:r>
      <w:r w:rsidRPr="00655C19">
        <w:rPr>
          <w:rFonts w:ascii="Times New Roman" w:hAnsi="Times New Roman"/>
          <w:sz w:val="28"/>
          <w:szCs w:val="28"/>
        </w:rPr>
        <w:t xml:space="preserve"> С.А. Стратегический менеджмент</w:t>
      </w:r>
      <w:r w:rsidR="00DC3BD5">
        <w:rPr>
          <w:rFonts w:ascii="Times New Roman" w:hAnsi="Times New Roman"/>
          <w:sz w:val="28"/>
          <w:szCs w:val="28"/>
        </w:rPr>
        <w:t xml:space="preserve"> / С.А. Попов</w:t>
      </w:r>
      <w:r w:rsidRPr="00655C19">
        <w:rPr>
          <w:rFonts w:ascii="Times New Roman" w:hAnsi="Times New Roman"/>
          <w:sz w:val="28"/>
          <w:szCs w:val="28"/>
        </w:rPr>
        <w:t xml:space="preserve">. </w:t>
      </w:r>
      <w:r w:rsidR="00DC3BD5">
        <w:rPr>
          <w:rFonts w:ascii="Times New Roman" w:hAnsi="Times New Roman"/>
          <w:sz w:val="28"/>
          <w:szCs w:val="28"/>
        </w:rPr>
        <w:t xml:space="preserve">– </w:t>
      </w:r>
      <w:r w:rsidRPr="00655C19">
        <w:rPr>
          <w:rFonts w:ascii="Times New Roman" w:hAnsi="Times New Roman"/>
          <w:sz w:val="28"/>
          <w:szCs w:val="28"/>
        </w:rPr>
        <w:t>М.</w:t>
      </w:r>
      <w:r w:rsidR="00DC3BD5">
        <w:rPr>
          <w:rFonts w:ascii="Times New Roman" w:hAnsi="Times New Roman"/>
          <w:sz w:val="28"/>
          <w:szCs w:val="28"/>
        </w:rPr>
        <w:t xml:space="preserve"> </w:t>
      </w:r>
      <w:r w:rsidRPr="00655C19">
        <w:rPr>
          <w:rFonts w:ascii="Times New Roman" w:hAnsi="Times New Roman"/>
          <w:sz w:val="28"/>
          <w:szCs w:val="28"/>
        </w:rPr>
        <w:t>: ИНФРА-М,</w:t>
      </w:r>
      <w:r w:rsidR="00DC3BD5">
        <w:rPr>
          <w:rFonts w:ascii="Times New Roman" w:hAnsi="Times New Roman"/>
          <w:sz w:val="28"/>
          <w:szCs w:val="28"/>
        </w:rPr>
        <w:t xml:space="preserve"> </w:t>
      </w:r>
      <w:r w:rsidRPr="00655C19">
        <w:rPr>
          <w:rFonts w:ascii="Times New Roman" w:hAnsi="Times New Roman"/>
          <w:sz w:val="28"/>
          <w:szCs w:val="28"/>
        </w:rPr>
        <w:t>2013. – 523 с.</w:t>
      </w:r>
    </w:p>
    <w:p w:rsidR="006577B1" w:rsidRPr="00655C19" w:rsidRDefault="006577B1"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r w:rsidRPr="00655C19">
        <w:rPr>
          <w:rFonts w:ascii="Times New Roman" w:hAnsi="Times New Roman"/>
          <w:sz w:val="28"/>
          <w:szCs w:val="28"/>
        </w:rPr>
        <w:t>Райченко</w:t>
      </w:r>
      <w:r w:rsidR="00AD07A1">
        <w:rPr>
          <w:rFonts w:ascii="Times New Roman" w:hAnsi="Times New Roman"/>
          <w:sz w:val="28"/>
          <w:szCs w:val="28"/>
        </w:rPr>
        <w:t xml:space="preserve">, </w:t>
      </w:r>
      <w:r w:rsidRPr="00655C19">
        <w:rPr>
          <w:rFonts w:ascii="Times New Roman" w:hAnsi="Times New Roman"/>
          <w:sz w:val="28"/>
          <w:szCs w:val="28"/>
        </w:rPr>
        <w:t>А.В</w:t>
      </w:r>
      <w:r w:rsidR="00AD07A1">
        <w:rPr>
          <w:rFonts w:ascii="Times New Roman" w:hAnsi="Times New Roman"/>
          <w:sz w:val="28"/>
          <w:szCs w:val="28"/>
        </w:rPr>
        <w:t>.</w:t>
      </w:r>
      <w:r w:rsidRPr="00655C19">
        <w:rPr>
          <w:rFonts w:ascii="Times New Roman" w:hAnsi="Times New Roman"/>
          <w:sz w:val="28"/>
          <w:szCs w:val="28"/>
        </w:rPr>
        <w:t xml:space="preserve"> Менеджмент</w:t>
      </w:r>
      <w:r w:rsidR="00AD07A1">
        <w:rPr>
          <w:rFonts w:ascii="Times New Roman" w:hAnsi="Times New Roman"/>
          <w:sz w:val="28"/>
          <w:szCs w:val="28"/>
        </w:rPr>
        <w:t xml:space="preserve"> / А.В. Райченко, </w:t>
      </w:r>
      <w:proofErr w:type="spellStart"/>
      <w:r w:rsidR="00AD07A1" w:rsidRPr="00655C19">
        <w:rPr>
          <w:rFonts w:ascii="Times New Roman" w:hAnsi="Times New Roman"/>
          <w:sz w:val="28"/>
          <w:szCs w:val="28"/>
        </w:rPr>
        <w:t>И.В.Хохлова</w:t>
      </w:r>
      <w:proofErr w:type="spellEnd"/>
      <w:r w:rsidRPr="00655C19">
        <w:rPr>
          <w:rFonts w:ascii="Times New Roman" w:hAnsi="Times New Roman"/>
          <w:sz w:val="28"/>
          <w:szCs w:val="28"/>
        </w:rPr>
        <w:t xml:space="preserve">. </w:t>
      </w:r>
      <w:r w:rsidR="00AD07A1">
        <w:rPr>
          <w:rFonts w:ascii="Times New Roman" w:hAnsi="Times New Roman"/>
          <w:sz w:val="28"/>
          <w:szCs w:val="28"/>
        </w:rPr>
        <w:t xml:space="preserve">– </w:t>
      </w:r>
      <w:r w:rsidRPr="00655C19">
        <w:rPr>
          <w:rFonts w:ascii="Times New Roman" w:hAnsi="Times New Roman"/>
          <w:sz w:val="28"/>
          <w:szCs w:val="28"/>
        </w:rPr>
        <w:t>М.</w:t>
      </w:r>
      <w:r w:rsidR="00AD07A1">
        <w:rPr>
          <w:rFonts w:ascii="Times New Roman" w:hAnsi="Times New Roman"/>
          <w:sz w:val="28"/>
          <w:szCs w:val="28"/>
        </w:rPr>
        <w:t xml:space="preserve"> </w:t>
      </w:r>
      <w:r w:rsidRPr="00655C19">
        <w:rPr>
          <w:rFonts w:ascii="Times New Roman" w:hAnsi="Times New Roman"/>
          <w:sz w:val="28"/>
          <w:szCs w:val="28"/>
        </w:rPr>
        <w:t>:</w:t>
      </w:r>
      <w:r w:rsidR="00AD07A1">
        <w:rPr>
          <w:rFonts w:ascii="Times New Roman" w:hAnsi="Times New Roman"/>
          <w:sz w:val="28"/>
          <w:szCs w:val="28"/>
        </w:rPr>
        <w:t xml:space="preserve"> </w:t>
      </w:r>
      <w:r w:rsidRPr="00655C19">
        <w:rPr>
          <w:rFonts w:ascii="Times New Roman" w:hAnsi="Times New Roman"/>
          <w:sz w:val="28"/>
          <w:szCs w:val="28"/>
        </w:rPr>
        <w:t>Форум,</w:t>
      </w:r>
      <w:r w:rsidR="00AD07A1">
        <w:rPr>
          <w:rFonts w:ascii="Times New Roman" w:hAnsi="Times New Roman"/>
          <w:sz w:val="28"/>
          <w:szCs w:val="28"/>
        </w:rPr>
        <w:t xml:space="preserve"> </w:t>
      </w:r>
      <w:r w:rsidRPr="00655C19">
        <w:rPr>
          <w:rFonts w:ascii="Times New Roman" w:hAnsi="Times New Roman"/>
          <w:sz w:val="28"/>
          <w:szCs w:val="28"/>
        </w:rPr>
        <w:t>2011. – 236 с.</w:t>
      </w:r>
    </w:p>
    <w:p w:rsidR="006577B1" w:rsidRPr="00655C19" w:rsidRDefault="006577B1"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proofErr w:type="spellStart"/>
      <w:r w:rsidRPr="00655C19">
        <w:rPr>
          <w:rFonts w:ascii="Times New Roman" w:hAnsi="Times New Roman"/>
          <w:sz w:val="28"/>
          <w:szCs w:val="28"/>
        </w:rPr>
        <w:t>Соломанидина</w:t>
      </w:r>
      <w:proofErr w:type="spellEnd"/>
      <w:r w:rsidR="00AD07A1">
        <w:rPr>
          <w:rFonts w:ascii="Times New Roman" w:hAnsi="Times New Roman"/>
          <w:sz w:val="28"/>
          <w:szCs w:val="28"/>
        </w:rPr>
        <w:t>,</w:t>
      </w:r>
      <w:r w:rsidRPr="00655C19">
        <w:rPr>
          <w:rFonts w:ascii="Times New Roman" w:hAnsi="Times New Roman"/>
          <w:sz w:val="28"/>
          <w:szCs w:val="28"/>
        </w:rPr>
        <w:t xml:space="preserve"> Т.О. Управление мотивацией персонала</w:t>
      </w:r>
      <w:r w:rsidR="00AD07A1">
        <w:rPr>
          <w:rFonts w:ascii="Times New Roman" w:hAnsi="Times New Roman"/>
          <w:sz w:val="28"/>
          <w:szCs w:val="28"/>
        </w:rPr>
        <w:t xml:space="preserve"> </w:t>
      </w:r>
      <w:r w:rsidRPr="00655C19">
        <w:rPr>
          <w:rFonts w:ascii="Times New Roman" w:hAnsi="Times New Roman"/>
          <w:sz w:val="28"/>
          <w:szCs w:val="28"/>
        </w:rPr>
        <w:t>: учеб</w:t>
      </w:r>
      <w:proofErr w:type="gramStart"/>
      <w:r w:rsidRPr="00655C19">
        <w:rPr>
          <w:rFonts w:ascii="Times New Roman" w:hAnsi="Times New Roman"/>
          <w:sz w:val="28"/>
          <w:szCs w:val="28"/>
        </w:rPr>
        <w:t>.</w:t>
      </w:r>
      <w:proofErr w:type="gramEnd"/>
      <w:r w:rsidRPr="00655C19">
        <w:rPr>
          <w:rFonts w:ascii="Times New Roman" w:hAnsi="Times New Roman"/>
          <w:sz w:val="28"/>
          <w:szCs w:val="28"/>
        </w:rPr>
        <w:t xml:space="preserve"> </w:t>
      </w:r>
      <w:proofErr w:type="gramStart"/>
      <w:r w:rsidRPr="00655C19">
        <w:rPr>
          <w:rFonts w:ascii="Times New Roman" w:hAnsi="Times New Roman"/>
          <w:sz w:val="28"/>
          <w:szCs w:val="28"/>
        </w:rPr>
        <w:t>п</w:t>
      </w:r>
      <w:proofErr w:type="gramEnd"/>
      <w:r w:rsidRPr="00655C19">
        <w:rPr>
          <w:rFonts w:ascii="Times New Roman" w:hAnsi="Times New Roman"/>
          <w:sz w:val="28"/>
          <w:szCs w:val="28"/>
        </w:rPr>
        <w:t>ос. – РЭА им. Г.В. Плеханова</w:t>
      </w:r>
      <w:r w:rsidR="00AD07A1">
        <w:rPr>
          <w:rFonts w:ascii="Times New Roman" w:hAnsi="Times New Roman"/>
          <w:sz w:val="28"/>
          <w:szCs w:val="28"/>
        </w:rPr>
        <w:t xml:space="preserve"> / Т.О. </w:t>
      </w:r>
      <w:proofErr w:type="spellStart"/>
      <w:r w:rsidR="00AD07A1">
        <w:rPr>
          <w:rFonts w:ascii="Times New Roman" w:hAnsi="Times New Roman"/>
          <w:sz w:val="28"/>
          <w:szCs w:val="28"/>
        </w:rPr>
        <w:t>Соломадинина</w:t>
      </w:r>
      <w:proofErr w:type="spellEnd"/>
      <w:r w:rsidRPr="00655C19">
        <w:rPr>
          <w:rFonts w:ascii="Times New Roman" w:hAnsi="Times New Roman"/>
          <w:sz w:val="28"/>
          <w:szCs w:val="28"/>
        </w:rPr>
        <w:t xml:space="preserve">. </w:t>
      </w:r>
      <w:r w:rsidR="00AD07A1">
        <w:rPr>
          <w:rFonts w:ascii="Times New Roman" w:hAnsi="Times New Roman"/>
          <w:sz w:val="28"/>
          <w:szCs w:val="28"/>
        </w:rPr>
        <w:t>–</w:t>
      </w:r>
      <w:r w:rsidRPr="00655C19">
        <w:rPr>
          <w:rFonts w:ascii="Times New Roman" w:hAnsi="Times New Roman"/>
          <w:sz w:val="28"/>
          <w:szCs w:val="28"/>
        </w:rPr>
        <w:t xml:space="preserve"> М., 2010. – 248 с.</w:t>
      </w:r>
    </w:p>
    <w:p w:rsidR="006577B1" w:rsidRPr="00655C19" w:rsidRDefault="006577B1"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r w:rsidRPr="00655C19">
        <w:rPr>
          <w:rFonts w:ascii="Times New Roman" w:hAnsi="Times New Roman"/>
          <w:sz w:val="28"/>
          <w:szCs w:val="28"/>
        </w:rPr>
        <w:t>Стратегический менеджмент / Под ред. А.Н.</w:t>
      </w:r>
      <w:r w:rsidR="00AD07A1">
        <w:rPr>
          <w:rFonts w:ascii="Times New Roman" w:hAnsi="Times New Roman"/>
          <w:sz w:val="28"/>
          <w:szCs w:val="28"/>
        </w:rPr>
        <w:t xml:space="preserve"> </w:t>
      </w:r>
      <w:r w:rsidRPr="00655C19">
        <w:rPr>
          <w:rFonts w:ascii="Times New Roman" w:hAnsi="Times New Roman"/>
          <w:sz w:val="28"/>
          <w:szCs w:val="28"/>
        </w:rPr>
        <w:t xml:space="preserve">Петрова. </w:t>
      </w:r>
      <w:r w:rsidR="00AD07A1">
        <w:rPr>
          <w:rFonts w:ascii="Times New Roman" w:hAnsi="Times New Roman"/>
          <w:sz w:val="28"/>
          <w:szCs w:val="28"/>
        </w:rPr>
        <w:t xml:space="preserve">– </w:t>
      </w:r>
      <w:r w:rsidRPr="00655C19">
        <w:rPr>
          <w:rFonts w:ascii="Times New Roman" w:hAnsi="Times New Roman"/>
          <w:sz w:val="28"/>
          <w:szCs w:val="28"/>
        </w:rPr>
        <w:t>СПб.</w:t>
      </w:r>
      <w:r w:rsidR="00AD07A1">
        <w:rPr>
          <w:rFonts w:ascii="Times New Roman" w:hAnsi="Times New Roman"/>
          <w:sz w:val="28"/>
          <w:szCs w:val="28"/>
        </w:rPr>
        <w:t xml:space="preserve"> </w:t>
      </w:r>
      <w:r w:rsidRPr="00655C19">
        <w:rPr>
          <w:rFonts w:ascii="Times New Roman" w:hAnsi="Times New Roman"/>
          <w:sz w:val="28"/>
          <w:szCs w:val="28"/>
        </w:rPr>
        <w:t>: Питер,</w:t>
      </w:r>
      <w:r w:rsidR="001314D3">
        <w:rPr>
          <w:rFonts w:ascii="Times New Roman" w:hAnsi="Times New Roman"/>
          <w:sz w:val="28"/>
          <w:szCs w:val="28"/>
        </w:rPr>
        <w:t xml:space="preserve"> </w:t>
      </w:r>
      <w:r w:rsidRPr="00655C19">
        <w:rPr>
          <w:rFonts w:ascii="Times New Roman" w:hAnsi="Times New Roman"/>
          <w:sz w:val="28"/>
          <w:szCs w:val="28"/>
        </w:rPr>
        <w:t>2012. – 368 с.</w:t>
      </w:r>
    </w:p>
    <w:p w:rsidR="006577B1" w:rsidRDefault="006577B1"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r w:rsidRPr="00655C19">
        <w:rPr>
          <w:rFonts w:ascii="Times New Roman" w:hAnsi="Times New Roman"/>
          <w:sz w:val="28"/>
          <w:szCs w:val="28"/>
        </w:rPr>
        <w:t>Стратегия социального управления. Учебник для вузов</w:t>
      </w:r>
      <w:r w:rsidR="00AD07A1">
        <w:rPr>
          <w:rFonts w:ascii="Times New Roman" w:hAnsi="Times New Roman"/>
          <w:sz w:val="28"/>
          <w:szCs w:val="28"/>
        </w:rPr>
        <w:t xml:space="preserve"> </w:t>
      </w:r>
      <w:r w:rsidRPr="00655C19">
        <w:rPr>
          <w:rFonts w:ascii="Times New Roman" w:hAnsi="Times New Roman"/>
          <w:sz w:val="28"/>
          <w:szCs w:val="28"/>
        </w:rPr>
        <w:t>/ Под ред.</w:t>
      </w:r>
      <w:r w:rsidR="00AD07A1">
        <w:rPr>
          <w:rFonts w:ascii="Times New Roman" w:hAnsi="Times New Roman"/>
          <w:sz w:val="28"/>
          <w:szCs w:val="28"/>
        </w:rPr>
        <w:t xml:space="preserve"> </w:t>
      </w:r>
      <w:r w:rsidRPr="00655C19">
        <w:rPr>
          <w:rFonts w:ascii="Times New Roman" w:hAnsi="Times New Roman"/>
          <w:sz w:val="28"/>
          <w:szCs w:val="28"/>
        </w:rPr>
        <w:t>И.К.</w:t>
      </w:r>
      <w:r w:rsidR="00AD07A1">
        <w:rPr>
          <w:rFonts w:ascii="Times New Roman" w:hAnsi="Times New Roman"/>
          <w:sz w:val="28"/>
          <w:szCs w:val="28"/>
        </w:rPr>
        <w:t xml:space="preserve"> </w:t>
      </w:r>
      <w:r w:rsidRPr="00655C19">
        <w:rPr>
          <w:rFonts w:ascii="Times New Roman" w:hAnsi="Times New Roman"/>
          <w:sz w:val="28"/>
          <w:szCs w:val="28"/>
        </w:rPr>
        <w:t>Ларионова</w:t>
      </w:r>
      <w:r w:rsidR="00AD07A1">
        <w:rPr>
          <w:rFonts w:ascii="Times New Roman" w:hAnsi="Times New Roman"/>
          <w:sz w:val="28"/>
          <w:szCs w:val="28"/>
        </w:rPr>
        <w:t>. –</w:t>
      </w:r>
      <w:r w:rsidRPr="00655C19">
        <w:rPr>
          <w:rFonts w:ascii="Times New Roman" w:hAnsi="Times New Roman"/>
          <w:sz w:val="28"/>
          <w:szCs w:val="28"/>
        </w:rPr>
        <w:t xml:space="preserve"> М.</w:t>
      </w:r>
      <w:r w:rsidR="00AD07A1">
        <w:rPr>
          <w:rFonts w:ascii="Times New Roman" w:hAnsi="Times New Roman"/>
          <w:sz w:val="28"/>
          <w:szCs w:val="28"/>
        </w:rPr>
        <w:t xml:space="preserve"> </w:t>
      </w:r>
      <w:r w:rsidRPr="00655C19">
        <w:rPr>
          <w:rFonts w:ascii="Times New Roman" w:hAnsi="Times New Roman"/>
          <w:sz w:val="28"/>
          <w:szCs w:val="28"/>
        </w:rPr>
        <w:t>:</w:t>
      </w:r>
      <w:r w:rsidR="00AD07A1">
        <w:rPr>
          <w:rFonts w:ascii="Times New Roman" w:hAnsi="Times New Roman"/>
          <w:sz w:val="28"/>
          <w:szCs w:val="28"/>
        </w:rPr>
        <w:t xml:space="preserve"> </w:t>
      </w:r>
      <w:r w:rsidRPr="00655C19">
        <w:rPr>
          <w:rFonts w:ascii="Times New Roman" w:hAnsi="Times New Roman"/>
          <w:sz w:val="28"/>
          <w:szCs w:val="28"/>
        </w:rPr>
        <w:t>Дашков и К, 2004. – 239</w:t>
      </w:r>
      <w:r w:rsidR="00AD07A1">
        <w:rPr>
          <w:rFonts w:ascii="Times New Roman" w:hAnsi="Times New Roman"/>
          <w:sz w:val="28"/>
          <w:szCs w:val="28"/>
        </w:rPr>
        <w:t xml:space="preserve"> </w:t>
      </w:r>
      <w:r w:rsidRPr="00655C19">
        <w:rPr>
          <w:rFonts w:ascii="Times New Roman" w:hAnsi="Times New Roman"/>
          <w:sz w:val="28"/>
          <w:szCs w:val="28"/>
        </w:rPr>
        <w:t>с.</w:t>
      </w:r>
    </w:p>
    <w:p w:rsidR="0036775A" w:rsidRPr="0036775A" w:rsidRDefault="0036775A" w:rsidP="0036775A">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r w:rsidRPr="0036775A">
        <w:rPr>
          <w:rFonts w:ascii="Times New Roman" w:hAnsi="Times New Roman"/>
          <w:sz w:val="28"/>
          <w:szCs w:val="28"/>
        </w:rPr>
        <w:t xml:space="preserve">Тихомирова, О.Г. Менеджмент организации: теория, история, практика: Учебное пособие / Тихомирова О.Г., Варламов Б.А. - М.: НИЦ ИНФРА-М, 2015. - 256 с. </w:t>
      </w:r>
    </w:p>
    <w:p w:rsidR="0036775A" w:rsidRPr="00731D2A" w:rsidRDefault="0036775A"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r w:rsidRPr="00731D2A">
        <w:rPr>
          <w:rFonts w:ascii="Times New Roman" w:eastAsia="Times New Roman" w:hAnsi="Times New Roman"/>
          <w:sz w:val="28"/>
          <w:szCs w:val="28"/>
        </w:rPr>
        <w:t xml:space="preserve">Теория организации и организационное поведение: учебник для студентов / Л.Б. </w:t>
      </w:r>
      <w:proofErr w:type="spellStart"/>
      <w:r w:rsidRPr="00731D2A">
        <w:rPr>
          <w:rFonts w:ascii="Times New Roman" w:eastAsia="Times New Roman" w:hAnsi="Times New Roman"/>
          <w:sz w:val="28"/>
          <w:szCs w:val="28"/>
        </w:rPr>
        <w:t>Костровец</w:t>
      </w:r>
      <w:proofErr w:type="spellEnd"/>
      <w:r w:rsidRPr="00731D2A">
        <w:rPr>
          <w:rFonts w:ascii="Times New Roman" w:eastAsia="Times New Roman" w:hAnsi="Times New Roman"/>
          <w:sz w:val="28"/>
          <w:szCs w:val="28"/>
        </w:rPr>
        <w:t xml:space="preserve">, И.Ю. </w:t>
      </w:r>
      <w:proofErr w:type="spellStart"/>
      <w:r w:rsidRPr="00731D2A">
        <w:rPr>
          <w:rFonts w:ascii="Times New Roman" w:eastAsia="Times New Roman" w:hAnsi="Times New Roman"/>
          <w:sz w:val="28"/>
          <w:szCs w:val="28"/>
        </w:rPr>
        <w:t>Беганская</w:t>
      </w:r>
      <w:proofErr w:type="spellEnd"/>
      <w:r w:rsidRPr="00731D2A">
        <w:rPr>
          <w:rFonts w:ascii="Times New Roman" w:eastAsia="Times New Roman" w:hAnsi="Times New Roman"/>
          <w:sz w:val="28"/>
          <w:szCs w:val="28"/>
        </w:rPr>
        <w:t xml:space="preserve">, Л.В. Черная, Л.В. Кулешова, </w:t>
      </w:r>
      <w:r w:rsidR="00731D2A">
        <w:rPr>
          <w:rFonts w:ascii="Times New Roman" w:eastAsia="Times New Roman" w:hAnsi="Times New Roman"/>
          <w:sz w:val="28"/>
          <w:szCs w:val="28"/>
        </w:rPr>
        <w:t xml:space="preserve">    </w:t>
      </w:r>
      <w:r w:rsidRPr="00731D2A">
        <w:rPr>
          <w:rFonts w:ascii="Times New Roman" w:eastAsia="Times New Roman" w:hAnsi="Times New Roman"/>
          <w:sz w:val="28"/>
          <w:szCs w:val="28"/>
        </w:rPr>
        <w:t xml:space="preserve">М.А. Малик,  Н.Г Яблонская.  – Донецк: </w:t>
      </w:r>
      <w:proofErr w:type="spellStart"/>
      <w:r w:rsidRPr="00731D2A">
        <w:rPr>
          <w:rFonts w:ascii="Times New Roman" w:eastAsia="Times New Roman" w:hAnsi="Times New Roman"/>
          <w:sz w:val="28"/>
          <w:szCs w:val="28"/>
        </w:rPr>
        <w:t>ДонГУУ</w:t>
      </w:r>
      <w:proofErr w:type="spellEnd"/>
      <w:r w:rsidRPr="00731D2A">
        <w:rPr>
          <w:rFonts w:ascii="Times New Roman" w:eastAsia="Times New Roman" w:hAnsi="Times New Roman"/>
          <w:sz w:val="28"/>
          <w:szCs w:val="28"/>
        </w:rPr>
        <w:t>, 2017. – 483 с.</w:t>
      </w:r>
    </w:p>
    <w:p w:rsidR="006577B1" w:rsidRDefault="00B761A3"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hyperlink r:id="rId13" w:tgtFrame="_blank" w:history="1">
        <w:r w:rsidR="006577B1" w:rsidRPr="00655C19">
          <w:rPr>
            <w:rFonts w:ascii="Times New Roman" w:hAnsi="Times New Roman"/>
            <w:sz w:val="28"/>
            <w:szCs w:val="28"/>
          </w:rPr>
          <w:t>Томпсон А.А.</w:t>
        </w:r>
      </w:hyperlink>
      <w:r w:rsidR="006577B1" w:rsidRPr="00655C19">
        <w:rPr>
          <w:rFonts w:ascii="Times New Roman" w:hAnsi="Times New Roman"/>
          <w:sz w:val="28"/>
          <w:szCs w:val="28"/>
        </w:rPr>
        <w:t xml:space="preserve"> Стратегический менеджмент. Искусство разработки и реализации стратегии</w:t>
      </w:r>
      <w:r w:rsidR="00AD07A1">
        <w:rPr>
          <w:rFonts w:ascii="Times New Roman" w:hAnsi="Times New Roman"/>
          <w:sz w:val="28"/>
          <w:szCs w:val="28"/>
        </w:rPr>
        <w:t xml:space="preserve"> / А. А. Томпсон, Дж. </w:t>
      </w:r>
      <w:hyperlink r:id="rId14" w:tgtFrame="_blank" w:history="1">
        <w:proofErr w:type="spellStart"/>
        <w:r w:rsidR="00AD07A1" w:rsidRPr="00655C19">
          <w:rPr>
            <w:rFonts w:ascii="Times New Roman" w:hAnsi="Times New Roman"/>
            <w:sz w:val="28"/>
            <w:szCs w:val="28"/>
          </w:rPr>
          <w:t>Стрикленд</w:t>
        </w:r>
        <w:proofErr w:type="spellEnd"/>
        <w:r w:rsidR="00AD07A1" w:rsidRPr="00655C19">
          <w:rPr>
            <w:rFonts w:ascii="Times New Roman" w:hAnsi="Times New Roman"/>
            <w:sz w:val="28"/>
            <w:szCs w:val="28"/>
          </w:rPr>
          <w:t>.</w:t>
        </w:r>
      </w:hyperlink>
      <w:r w:rsidR="006577B1" w:rsidRPr="00655C19">
        <w:rPr>
          <w:rFonts w:ascii="Times New Roman" w:hAnsi="Times New Roman"/>
          <w:sz w:val="28"/>
          <w:szCs w:val="28"/>
        </w:rPr>
        <w:t xml:space="preserve"> </w:t>
      </w:r>
      <w:r w:rsidR="00AD07A1">
        <w:rPr>
          <w:rFonts w:ascii="Times New Roman" w:hAnsi="Times New Roman"/>
          <w:sz w:val="28"/>
          <w:szCs w:val="28"/>
        </w:rPr>
        <w:t>–</w:t>
      </w:r>
      <w:r w:rsidR="006577B1" w:rsidRPr="00655C19">
        <w:rPr>
          <w:rFonts w:ascii="Times New Roman" w:hAnsi="Times New Roman"/>
          <w:sz w:val="28"/>
          <w:szCs w:val="28"/>
        </w:rPr>
        <w:t xml:space="preserve"> </w:t>
      </w:r>
      <w:r w:rsidR="00AD07A1">
        <w:rPr>
          <w:rFonts w:ascii="Times New Roman" w:hAnsi="Times New Roman"/>
          <w:sz w:val="28"/>
          <w:szCs w:val="28"/>
        </w:rPr>
        <w:t xml:space="preserve">М. : </w:t>
      </w:r>
      <w:proofErr w:type="spellStart"/>
      <w:r w:rsidR="006577B1" w:rsidRPr="00655C19">
        <w:rPr>
          <w:rFonts w:ascii="Times New Roman" w:hAnsi="Times New Roman"/>
          <w:sz w:val="28"/>
          <w:szCs w:val="28"/>
        </w:rPr>
        <w:t>Юнити</w:t>
      </w:r>
      <w:proofErr w:type="spellEnd"/>
      <w:r w:rsidR="006577B1" w:rsidRPr="00655C19">
        <w:rPr>
          <w:rFonts w:ascii="Times New Roman" w:hAnsi="Times New Roman"/>
          <w:sz w:val="28"/>
          <w:szCs w:val="28"/>
        </w:rPr>
        <w:t>-Дана, 2013. – 577 с.</w:t>
      </w:r>
    </w:p>
    <w:p w:rsidR="00976468" w:rsidRPr="00AD07A1" w:rsidRDefault="00976468"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r w:rsidRPr="00976468">
        <w:rPr>
          <w:rFonts w:ascii="Times New Roman" w:hAnsi="Times New Roman"/>
          <w:sz w:val="28"/>
          <w:szCs w:val="28"/>
        </w:rPr>
        <w:t>Трофимова, Л.А. Методы принятия управленческих решений: учебное пособие / Л.А. Трофимова, В.В. Трофимов. – СПб</w:t>
      </w:r>
      <w:proofErr w:type="gramStart"/>
      <w:r w:rsidRPr="00976468">
        <w:rPr>
          <w:rFonts w:ascii="Times New Roman" w:hAnsi="Times New Roman"/>
          <w:sz w:val="28"/>
          <w:szCs w:val="28"/>
        </w:rPr>
        <w:t xml:space="preserve">. : </w:t>
      </w:r>
      <w:proofErr w:type="gramEnd"/>
      <w:r w:rsidRPr="00976468">
        <w:rPr>
          <w:rFonts w:ascii="Times New Roman" w:hAnsi="Times New Roman"/>
          <w:sz w:val="28"/>
          <w:szCs w:val="28"/>
        </w:rPr>
        <w:t xml:space="preserve">Изд-во </w:t>
      </w:r>
      <w:proofErr w:type="spellStart"/>
      <w:r w:rsidRPr="00976468">
        <w:rPr>
          <w:rFonts w:ascii="Times New Roman" w:hAnsi="Times New Roman"/>
          <w:sz w:val="28"/>
          <w:szCs w:val="28"/>
        </w:rPr>
        <w:t>СПбГУЭФ</w:t>
      </w:r>
      <w:proofErr w:type="spellEnd"/>
      <w:r w:rsidRPr="00976468">
        <w:rPr>
          <w:rFonts w:ascii="Times New Roman" w:hAnsi="Times New Roman"/>
          <w:sz w:val="28"/>
          <w:szCs w:val="28"/>
        </w:rPr>
        <w:t>, 2012. – 101 с.</w:t>
      </w:r>
    </w:p>
    <w:p w:rsidR="006577B1" w:rsidRPr="00AD07A1" w:rsidRDefault="00B761A3"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hyperlink r:id="rId15" w:tgtFrame="_blank" w:history="1">
        <w:proofErr w:type="spellStart"/>
        <w:r w:rsidR="006577B1" w:rsidRPr="00AD07A1">
          <w:rPr>
            <w:rFonts w:ascii="Times New Roman" w:hAnsi="Times New Roman"/>
            <w:sz w:val="28"/>
            <w:szCs w:val="28"/>
          </w:rPr>
          <w:t>Хангер</w:t>
        </w:r>
        <w:proofErr w:type="spellEnd"/>
        <w:r w:rsidR="00AD07A1" w:rsidRPr="00AD07A1">
          <w:rPr>
            <w:rFonts w:ascii="Times New Roman" w:hAnsi="Times New Roman"/>
            <w:sz w:val="28"/>
            <w:szCs w:val="28"/>
          </w:rPr>
          <w:t xml:space="preserve"> </w:t>
        </w:r>
        <w:proofErr w:type="spellStart"/>
        <w:r w:rsidR="006577B1" w:rsidRPr="00AD07A1">
          <w:rPr>
            <w:rFonts w:ascii="Times New Roman" w:hAnsi="Times New Roman"/>
            <w:sz w:val="28"/>
            <w:szCs w:val="28"/>
          </w:rPr>
          <w:t>Дж.Д</w:t>
        </w:r>
        <w:proofErr w:type="spellEnd"/>
        <w:r w:rsidR="006577B1" w:rsidRPr="00AD07A1">
          <w:rPr>
            <w:rFonts w:ascii="Times New Roman" w:hAnsi="Times New Roman"/>
            <w:sz w:val="28"/>
            <w:szCs w:val="28"/>
          </w:rPr>
          <w:t>.</w:t>
        </w:r>
      </w:hyperlink>
      <w:r w:rsidR="006577B1" w:rsidRPr="00AD07A1">
        <w:rPr>
          <w:rFonts w:ascii="Times New Roman" w:hAnsi="Times New Roman"/>
          <w:sz w:val="28"/>
          <w:szCs w:val="28"/>
        </w:rPr>
        <w:t xml:space="preserve"> </w:t>
      </w:r>
      <w:hyperlink r:id="rId16" w:history="1">
        <w:r w:rsidR="006577B1" w:rsidRPr="00AD07A1">
          <w:rPr>
            <w:rFonts w:ascii="Times New Roman" w:hAnsi="Times New Roman"/>
            <w:sz w:val="28"/>
            <w:szCs w:val="28"/>
          </w:rPr>
          <w:t>Основы стратегического менеджмента: учебник</w:t>
        </w:r>
      </w:hyperlink>
      <w:r w:rsidR="00AD07A1" w:rsidRPr="00AD07A1">
        <w:rPr>
          <w:rFonts w:ascii="Times New Roman" w:hAnsi="Times New Roman"/>
          <w:sz w:val="28"/>
          <w:szCs w:val="28"/>
        </w:rPr>
        <w:t xml:space="preserve"> / Дж.Д. </w:t>
      </w:r>
      <w:proofErr w:type="spellStart"/>
      <w:r w:rsidR="00AD07A1" w:rsidRPr="00AD07A1">
        <w:rPr>
          <w:rFonts w:ascii="Times New Roman" w:hAnsi="Times New Roman"/>
          <w:sz w:val="28"/>
          <w:szCs w:val="28"/>
        </w:rPr>
        <w:t>Хангер</w:t>
      </w:r>
      <w:proofErr w:type="spellEnd"/>
      <w:r w:rsidR="00AD07A1">
        <w:rPr>
          <w:rFonts w:ascii="Times New Roman" w:hAnsi="Times New Roman"/>
          <w:sz w:val="28"/>
          <w:szCs w:val="28"/>
        </w:rPr>
        <w:t xml:space="preserve">, Т.Л. </w:t>
      </w:r>
      <w:hyperlink r:id="rId17" w:tgtFrame="_blank" w:history="1">
        <w:proofErr w:type="spellStart"/>
        <w:r w:rsidR="00AD07A1" w:rsidRPr="00655C19">
          <w:rPr>
            <w:rFonts w:ascii="Times New Roman" w:hAnsi="Times New Roman"/>
            <w:sz w:val="28"/>
            <w:szCs w:val="28"/>
          </w:rPr>
          <w:t>Уилен</w:t>
        </w:r>
        <w:proofErr w:type="spellEnd"/>
      </w:hyperlink>
      <w:r w:rsidR="006577B1" w:rsidRPr="00AD07A1">
        <w:rPr>
          <w:rFonts w:ascii="Times New Roman" w:hAnsi="Times New Roman"/>
          <w:sz w:val="28"/>
          <w:szCs w:val="28"/>
        </w:rPr>
        <w:t xml:space="preserve">. </w:t>
      </w:r>
      <w:r w:rsidR="00AD07A1">
        <w:rPr>
          <w:rFonts w:ascii="Times New Roman" w:hAnsi="Times New Roman"/>
          <w:sz w:val="28"/>
          <w:szCs w:val="28"/>
        </w:rPr>
        <w:t>–</w:t>
      </w:r>
      <w:r w:rsidR="006577B1" w:rsidRPr="00AD07A1">
        <w:rPr>
          <w:rFonts w:ascii="Times New Roman" w:hAnsi="Times New Roman"/>
          <w:sz w:val="28"/>
          <w:szCs w:val="28"/>
        </w:rPr>
        <w:t xml:space="preserve"> </w:t>
      </w:r>
      <w:r w:rsidR="00AD07A1">
        <w:rPr>
          <w:rFonts w:ascii="Times New Roman" w:hAnsi="Times New Roman"/>
          <w:sz w:val="28"/>
          <w:szCs w:val="28"/>
        </w:rPr>
        <w:t xml:space="preserve">М. : </w:t>
      </w:r>
      <w:proofErr w:type="spellStart"/>
      <w:r w:rsidR="00AD07A1">
        <w:rPr>
          <w:rFonts w:ascii="Times New Roman" w:hAnsi="Times New Roman"/>
          <w:sz w:val="28"/>
          <w:szCs w:val="28"/>
        </w:rPr>
        <w:t>Юнити</w:t>
      </w:r>
      <w:proofErr w:type="spellEnd"/>
      <w:r w:rsidR="00AD07A1">
        <w:rPr>
          <w:rFonts w:ascii="Times New Roman" w:hAnsi="Times New Roman"/>
          <w:sz w:val="28"/>
          <w:szCs w:val="28"/>
        </w:rPr>
        <w:t xml:space="preserve">-Дана, 2012. </w:t>
      </w:r>
      <w:r w:rsidR="006577B1" w:rsidRPr="00AD07A1">
        <w:rPr>
          <w:rFonts w:ascii="Times New Roman" w:hAnsi="Times New Roman"/>
          <w:sz w:val="28"/>
          <w:szCs w:val="28"/>
        </w:rPr>
        <w:t>– 318 с.</w:t>
      </w:r>
    </w:p>
    <w:p w:rsidR="006577B1" w:rsidRPr="00AD07A1" w:rsidRDefault="006577B1" w:rsidP="00655C19">
      <w:pPr>
        <w:pStyle w:val="a4"/>
        <w:numPr>
          <w:ilvl w:val="0"/>
          <w:numId w:val="4"/>
        </w:numPr>
        <w:autoSpaceDE w:val="0"/>
        <w:autoSpaceDN w:val="0"/>
        <w:adjustRightInd w:val="0"/>
        <w:spacing w:after="0" w:line="360" w:lineRule="auto"/>
        <w:ind w:left="0" w:firstLine="709"/>
        <w:jc w:val="both"/>
        <w:rPr>
          <w:rFonts w:ascii="Times New Roman" w:hAnsi="Times New Roman"/>
          <w:sz w:val="28"/>
          <w:szCs w:val="28"/>
        </w:rPr>
      </w:pPr>
      <w:proofErr w:type="spellStart"/>
      <w:r w:rsidRPr="00AD07A1">
        <w:rPr>
          <w:rFonts w:ascii="Times New Roman" w:hAnsi="Times New Roman"/>
          <w:sz w:val="28"/>
          <w:szCs w:val="28"/>
        </w:rPr>
        <w:t>Human</w:t>
      </w:r>
      <w:proofErr w:type="spellEnd"/>
      <w:r w:rsidRPr="00AD07A1">
        <w:rPr>
          <w:rFonts w:ascii="Times New Roman" w:hAnsi="Times New Roman"/>
          <w:sz w:val="28"/>
          <w:szCs w:val="28"/>
        </w:rPr>
        <w:t xml:space="preserve"> </w:t>
      </w:r>
      <w:proofErr w:type="spellStart"/>
      <w:r w:rsidRPr="00AD07A1">
        <w:rPr>
          <w:rFonts w:ascii="Times New Roman" w:hAnsi="Times New Roman"/>
          <w:sz w:val="28"/>
          <w:szCs w:val="28"/>
        </w:rPr>
        <w:t>Resource</w:t>
      </w:r>
      <w:proofErr w:type="spellEnd"/>
      <w:r w:rsidRPr="00AD07A1">
        <w:rPr>
          <w:rFonts w:ascii="Times New Roman" w:hAnsi="Times New Roman"/>
          <w:sz w:val="28"/>
          <w:szCs w:val="28"/>
        </w:rPr>
        <w:t xml:space="preserve"> </w:t>
      </w:r>
      <w:proofErr w:type="spellStart"/>
      <w:r w:rsidRPr="00AD07A1">
        <w:rPr>
          <w:rFonts w:ascii="Times New Roman" w:hAnsi="Times New Roman"/>
          <w:sz w:val="28"/>
          <w:szCs w:val="28"/>
        </w:rPr>
        <w:t>Management</w:t>
      </w:r>
      <w:proofErr w:type="spellEnd"/>
      <w:r w:rsidRPr="00AD07A1">
        <w:rPr>
          <w:rFonts w:ascii="Times New Roman" w:hAnsi="Times New Roman"/>
          <w:sz w:val="28"/>
          <w:szCs w:val="28"/>
        </w:rPr>
        <w:t xml:space="preserve"> [Электронный ресурс]. – </w:t>
      </w:r>
      <w:r w:rsidR="00AD07A1">
        <w:rPr>
          <w:rFonts w:ascii="Times New Roman" w:hAnsi="Times New Roman"/>
          <w:sz w:val="28"/>
          <w:szCs w:val="28"/>
        </w:rPr>
        <w:t>Р</w:t>
      </w:r>
      <w:r w:rsidRPr="00AD07A1">
        <w:rPr>
          <w:rFonts w:ascii="Times New Roman" w:hAnsi="Times New Roman"/>
          <w:sz w:val="28"/>
          <w:szCs w:val="28"/>
        </w:rPr>
        <w:t>ежим доступа</w:t>
      </w:r>
      <w:r w:rsidR="00AD07A1">
        <w:rPr>
          <w:rFonts w:ascii="Times New Roman" w:hAnsi="Times New Roman"/>
          <w:sz w:val="28"/>
          <w:szCs w:val="28"/>
        </w:rPr>
        <w:t xml:space="preserve"> </w:t>
      </w:r>
      <w:r w:rsidRPr="00AD07A1">
        <w:rPr>
          <w:rFonts w:ascii="Times New Roman" w:hAnsi="Times New Roman"/>
          <w:sz w:val="28"/>
          <w:szCs w:val="28"/>
        </w:rPr>
        <w:t xml:space="preserve">: </w:t>
      </w:r>
      <w:hyperlink r:id="rId18" w:history="1">
        <w:r w:rsidRPr="00AD07A1">
          <w:rPr>
            <w:rFonts w:ascii="Times New Roman" w:hAnsi="Times New Roman"/>
            <w:sz w:val="28"/>
            <w:szCs w:val="28"/>
          </w:rPr>
          <w:t>http://www.whatishumanresource.com/human-resource-management</w:t>
        </w:r>
      </w:hyperlink>
      <w:r w:rsidR="00AD07A1">
        <w:rPr>
          <w:rFonts w:ascii="Times New Roman" w:hAnsi="Times New Roman"/>
          <w:sz w:val="28"/>
          <w:szCs w:val="28"/>
        </w:rPr>
        <w:t>.</w:t>
      </w:r>
    </w:p>
    <w:p w:rsidR="009F55EC" w:rsidRDefault="009F55EC" w:rsidP="00FD3510">
      <w:pPr>
        <w:pStyle w:val="ConsPlusNormal"/>
        <w:ind w:firstLine="540"/>
        <w:jc w:val="both"/>
        <w:rPr>
          <w:rFonts w:ascii="Times New Roman" w:hAnsi="Times New Roman" w:cs="Times New Roman"/>
          <w:sz w:val="28"/>
          <w:szCs w:val="28"/>
        </w:rPr>
      </w:pPr>
    </w:p>
    <w:p w:rsidR="00924A58" w:rsidRDefault="00924A58">
      <w:pPr>
        <w:spacing w:after="0" w:line="240" w:lineRule="auto"/>
        <w:rPr>
          <w:rFonts w:ascii="Times New Roman" w:hAnsi="Times New Roman"/>
          <w:sz w:val="28"/>
          <w:szCs w:val="28"/>
          <w:lang w:eastAsia="ru-RU"/>
        </w:rPr>
      </w:pPr>
      <w:r>
        <w:rPr>
          <w:rFonts w:ascii="Times New Roman" w:hAnsi="Times New Roman"/>
          <w:sz w:val="28"/>
          <w:szCs w:val="28"/>
        </w:rPr>
        <w:br w:type="page"/>
      </w:r>
    </w:p>
    <w:p w:rsidR="009F55EC" w:rsidRDefault="00924A58" w:rsidP="00FD3510">
      <w:pPr>
        <w:pStyle w:val="ConsPlusNormal"/>
        <w:ind w:firstLine="540"/>
        <w:jc w:val="both"/>
        <w:rPr>
          <w:rFonts w:ascii="Times New Roman" w:hAnsi="Times New Roman" w:cs="Times New Roman"/>
          <w:sz w:val="28"/>
          <w:szCs w:val="28"/>
        </w:rPr>
      </w:pPr>
      <w:bookmarkStart w:id="4" w:name="_GoBack"/>
      <w:bookmarkEnd w:id="4"/>
      <w:r>
        <w:rPr>
          <w:noProof/>
        </w:rPr>
        <w:lastRenderedPageBreak/>
        <w:drawing>
          <wp:anchor distT="0" distB="0" distL="114300" distR="114300" simplePos="0" relativeHeight="251660288" behindDoc="0" locked="0" layoutInCell="1" allowOverlap="1" wp14:anchorId="4805A248" wp14:editId="1B2F7BE6">
            <wp:simplePos x="0" y="0"/>
            <wp:positionH relativeFrom="column">
              <wp:posOffset>-702310</wp:posOffset>
            </wp:positionH>
            <wp:positionV relativeFrom="paragraph">
              <wp:posOffset>2064470</wp:posOffset>
            </wp:positionV>
            <wp:extent cx="9454212" cy="4521707"/>
            <wp:effectExtent l="0" t="2457450" r="0" b="245110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rot="5400000">
                      <a:off x="0" y="0"/>
                      <a:ext cx="9467426" cy="4528027"/>
                    </a:xfrm>
                    <a:prstGeom prst="rect">
                      <a:avLst/>
                    </a:prstGeom>
                  </pic:spPr>
                </pic:pic>
              </a:graphicData>
            </a:graphic>
            <wp14:sizeRelH relativeFrom="page">
              <wp14:pctWidth>0</wp14:pctWidth>
            </wp14:sizeRelH>
            <wp14:sizeRelV relativeFrom="page">
              <wp14:pctHeight>0</wp14:pctHeight>
            </wp14:sizeRelV>
          </wp:anchor>
        </w:drawing>
      </w:r>
    </w:p>
    <w:sectPr w:rsidR="009F55EC" w:rsidSect="00295FC8">
      <w:pgSz w:w="11906" w:h="16838"/>
      <w:pgMar w:top="1134" w:right="851" w:bottom="851"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1A3" w:rsidRDefault="00B761A3" w:rsidP="003839B1">
      <w:pPr>
        <w:spacing w:after="0" w:line="240" w:lineRule="auto"/>
      </w:pPr>
      <w:r>
        <w:separator/>
      </w:r>
    </w:p>
  </w:endnote>
  <w:endnote w:type="continuationSeparator" w:id="0">
    <w:p w:rsidR="00B761A3" w:rsidRDefault="00B761A3" w:rsidP="00383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1A3" w:rsidRDefault="00B761A3" w:rsidP="003839B1">
      <w:pPr>
        <w:spacing w:after="0" w:line="240" w:lineRule="auto"/>
      </w:pPr>
      <w:r>
        <w:separator/>
      </w:r>
    </w:p>
  </w:footnote>
  <w:footnote w:type="continuationSeparator" w:id="0">
    <w:p w:rsidR="00B761A3" w:rsidRDefault="00B761A3" w:rsidP="003839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7B1" w:rsidRDefault="00135471" w:rsidP="002241DB">
    <w:pPr>
      <w:pStyle w:val="ab"/>
      <w:framePr w:wrap="around" w:vAnchor="text" w:hAnchor="margin" w:xAlign="center" w:y="1"/>
      <w:rPr>
        <w:rStyle w:val="af"/>
      </w:rPr>
    </w:pPr>
    <w:r>
      <w:rPr>
        <w:rStyle w:val="af"/>
      </w:rPr>
      <w:fldChar w:fldCharType="begin"/>
    </w:r>
    <w:r w:rsidR="006577B1">
      <w:rPr>
        <w:rStyle w:val="af"/>
      </w:rPr>
      <w:instrText xml:space="preserve">PAGE  </w:instrText>
    </w:r>
    <w:r>
      <w:rPr>
        <w:rStyle w:val="af"/>
      </w:rPr>
      <w:fldChar w:fldCharType="end"/>
    </w:r>
  </w:p>
  <w:p w:rsidR="006577B1" w:rsidRDefault="006577B1">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7B1" w:rsidRPr="00B95E4D" w:rsidRDefault="00135471" w:rsidP="002241DB">
    <w:pPr>
      <w:pStyle w:val="ab"/>
      <w:framePr w:wrap="around" w:vAnchor="text" w:hAnchor="margin" w:xAlign="center" w:y="1"/>
      <w:rPr>
        <w:rStyle w:val="af"/>
        <w:rFonts w:ascii="Times New Roman" w:hAnsi="Times New Roman"/>
        <w:sz w:val="24"/>
        <w:szCs w:val="24"/>
      </w:rPr>
    </w:pPr>
    <w:r w:rsidRPr="00B95E4D">
      <w:rPr>
        <w:rStyle w:val="af"/>
        <w:rFonts w:ascii="Times New Roman" w:hAnsi="Times New Roman"/>
        <w:sz w:val="24"/>
        <w:szCs w:val="24"/>
      </w:rPr>
      <w:fldChar w:fldCharType="begin"/>
    </w:r>
    <w:r w:rsidR="006577B1" w:rsidRPr="00B95E4D">
      <w:rPr>
        <w:rStyle w:val="af"/>
        <w:rFonts w:ascii="Times New Roman" w:hAnsi="Times New Roman"/>
        <w:sz w:val="24"/>
        <w:szCs w:val="24"/>
      </w:rPr>
      <w:instrText xml:space="preserve">PAGE  </w:instrText>
    </w:r>
    <w:r w:rsidRPr="00B95E4D">
      <w:rPr>
        <w:rStyle w:val="af"/>
        <w:rFonts w:ascii="Times New Roman" w:hAnsi="Times New Roman"/>
        <w:sz w:val="24"/>
        <w:szCs w:val="24"/>
      </w:rPr>
      <w:fldChar w:fldCharType="separate"/>
    </w:r>
    <w:r w:rsidR="00924A58">
      <w:rPr>
        <w:rStyle w:val="af"/>
        <w:rFonts w:ascii="Times New Roman" w:hAnsi="Times New Roman"/>
        <w:noProof/>
        <w:sz w:val="24"/>
        <w:szCs w:val="24"/>
      </w:rPr>
      <w:t>20</w:t>
    </w:r>
    <w:r w:rsidRPr="00B95E4D">
      <w:rPr>
        <w:rStyle w:val="af"/>
        <w:rFonts w:ascii="Times New Roman" w:hAnsi="Times New Roman"/>
        <w:sz w:val="24"/>
        <w:szCs w:val="24"/>
      </w:rPr>
      <w:fldChar w:fldCharType="end"/>
    </w:r>
  </w:p>
  <w:p w:rsidR="000109BD" w:rsidRDefault="000109BD">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20E54"/>
    <w:multiLevelType w:val="hybridMultilevel"/>
    <w:tmpl w:val="387666F0"/>
    <w:lvl w:ilvl="0" w:tplc="98D47CE6">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nsid w:val="130A2BA0"/>
    <w:multiLevelType w:val="hybridMultilevel"/>
    <w:tmpl w:val="00529EB8"/>
    <w:lvl w:ilvl="0" w:tplc="988CAFE2">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E822802"/>
    <w:multiLevelType w:val="hybridMultilevel"/>
    <w:tmpl w:val="75B2BF4C"/>
    <w:lvl w:ilvl="0" w:tplc="AA90035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35B05BF4"/>
    <w:multiLevelType w:val="hybridMultilevel"/>
    <w:tmpl w:val="A45CD79E"/>
    <w:lvl w:ilvl="0" w:tplc="18A01C76">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4ADB00EC"/>
    <w:multiLevelType w:val="multilevel"/>
    <w:tmpl w:val="671C290A"/>
    <w:lvl w:ilvl="0">
      <w:start w:val="1"/>
      <w:numFmt w:val="decimal"/>
      <w:lvlText w:val="%1."/>
      <w:lvlJc w:val="left"/>
      <w:pPr>
        <w:tabs>
          <w:tab w:val="num" w:pos="854"/>
        </w:tabs>
        <w:ind w:left="854" w:hanging="360"/>
      </w:pPr>
      <w:rPr>
        <w:b w:val="0"/>
      </w:rPr>
    </w:lvl>
    <w:lvl w:ilvl="1">
      <w:start w:val="1"/>
      <w:numFmt w:val="lowerLetter"/>
      <w:lvlText w:val="%2."/>
      <w:lvlJc w:val="left"/>
      <w:pPr>
        <w:tabs>
          <w:tab w:val="num" w:pos="1574"/>
        </w:tabs>
        <w:ind w:left="1574" w:hanging="360"/>
      </w:pPr>
    </w:lvl>
    <w:lvl w:ilvl="2">
      <w:start w:val="1"/>
      <w:numFmt w:val="lowerRoman"/>
      <w:lvlText w:val="%3."/>
      <w:lvlJc w:val="right"/>
      <w:pPr>
        <w:tabs>
          <w:tab w:val="num" w:pos="2294"/>
        </w:tabs>
        <w:ind w:left="2294" w:hanging="180"/>
      </w:pPr>
    </w:lvl>
    <w:lvl w:ilvl="3">
      <w:start w:val="1"/>
      <w:numFmt w:val="decimal"/>
      <w:lvlText w:val="%4."/>
      <w:lvlJc w:val="left"/>
      <w:pPr>
        <w:tabs>
          <w:tab w:val="num" w:pos="3014"/>
        </w:tabs>
        <w:ind w:left="3014" w:hanging="360"/>
      </w:pPr>
    </w:lvl>
    <w:lvl w:ilvl="4">
      <w:start w:val="1"/>
      <w:numFmt w:val="lowerLetter"/>
      <w:lvlText w:val="%5."/>
      <w:lvlJc w:val="left"/>
      <w:pPr>
        <w:tabs>
          <w:tab w:val="num" w:pos="3734"/>
        </w:tabs>
        <w:ind w:left="3734" w:hanging="360"/>
      </w:pPr>
    </w:lvl>
    <w:lvl w:ilvl="5">
      <w:start w:val="1"/>
      <w:numFmt w:val="lowerRoman"/>
      <w:lvlText w:val="%6."/>
      <w:lvlJc w:val="right"/>
      <w:pPr>
        <w:tabs>
          <w:tab w:val="num" w:pos="4454"/>
        </w:tabs>
        <w:ind w:left="4454" w:hanging="180"/>
      </w:pPr>
    </w:lvl>
    <w:lvl w:ilvl="6">
      <w:start w:val="1"/>
      <w:numFmt w:val="decimal"/>
      <w:lvlText w:val="%7."/>
      <w:lvlJc w:val="left"/>
      <w:pPr>
        <w:tabs>
          <w:tab w:val="num" w:pos="5174"/>
        </w:tabs>
        <w:ind w:left="5174" w:hanging="360"/>
      </w:pPr>
    </w:lvl>
    <w:lvl w:ilvl="7">
      <w:start w:val="1"/>
      <w:numFmt w:val="lowerLetter"/>
      <w:lvlText w:val="%8."/>
      <w:lvlJc w:val="left"/>
      <w:pPr>
        <w:tabs>
          <w:tab w:val="num" w:pos="5894"/>
        </w:tabs>
        <w:ind w:left="5894" w:hanging="360"/>
      </w:pPr>
    </w:lvl>
    <w:lvl w:ilvl="8">
      <w:start w:val="1"/>
      <w:numFmt w:val="lowerRoman"/>
      <w:lvlText w:val="%9."/>
      <w:lvlJc w:val="right"/>
      <w:pPr>
        <w:tabs>
          <w:tab w:val="num" w:pos="6614"/>
        </w:tabs>
        <w:ind w:left="6614" w:hanging="180"/>
      </w:pPr>
    </w:lvl>
  </w:abstractNum>
  <w:abstractNum w:abstractNumId="5">
    <w:nsid w:val="5B8428F8"/>
    <w:multiLevelType w:val="hybridMultilevel"/>
    <w:tmpl w:val="E5B2653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7BB11336"/>
    <w:multiLevelType w:val="hybridMultilevel"/>
    <w:tmpl w:val="7E40CD6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236FE"/>
    <w:rsid w:val="000109BD"/>
    <w:rsid w:val="00024F5D"/>
    <w:rsid w:val="00045825"/>
    <w:rsid w:val="00047C9C"/>
    <w:rsid w:val="000550AE"/>
    <w:rsid w:val="00063D2E"/>
    <w:rsid w:val="000A01F7"/>
    <w:rsid w:val="000B4451"/>
    <w:rsid w:val="0010719C"/>
    <w:rsid w:val="0011071F"/>
    <w:rsid w:val="001157DE"/>
    <w:rsid w:val="00116E02"/>
    <w:rsid w:val="001263A0"/>
    <w:rsid w:val="001314D3"/>
    <w:rsid w:val="00135471"/>
    <w:rsid w:val="00136FA6"/>
    <w:rsid w:val="0014762F"/>
    <w:rsid w:val="00163DB1"/>
    <w:rsid w:val="00171FFC"/>
    <w:rsid w:val="001C06BD"/>
    <w:rsid w:val="001E6EBD"/>
    <w:rsid w:val="001E7BC0"/>
    <w:rsid w:val="00207F0E"/>
    <w:rsid w:val="002241DB"/>
    <w:rsid w:val="002279D3"/>
    <w:rsid w:val="00243C8A"/>
    <w:rsid w:val="00254B23"/>
    <w:rsid w:val="00256A4D"/>
    <w:rsid w:val="0026156E"/>
    <w:rsid w:val="00273506"/>
    <w:rsid w:val="00280F10"/>
    <w:rsid w:val="002847A6"/>
    <w:rsid w:val="00295FC8"/>
    <w:rsid w:val="002A30F7"/>
    <w:rsid w:val="002E3A5F"/>
    <w:rsid w:val="003142A9"/>
    <w:rsid w:val="003428DF"/>
    <w:rsid w:val="0036775A"/>
    <w:rsid w:val="00380CC9"/>
    <w:rsid w:val="003839B1"/>
    <w:rsid w:val="003D0A4F"/>
    <w:rsid w:val="003E44F8"/>
    <w:rsid w:val="003F474B"/>
    <w:rsid w:val="00415BDD"/>
    <w:rsid w:val="004615C0"/>
    <w:rsid w:val="0046376C"/>
    <w:rsid w:val="00482EA2"/>
    <w:rsid w:val="004924B1"/>
    <w:rsid w:val="004937DB"/>
    <w:rsid w:val="004A0BB3"/>
    <w:rsid w:val="004B78FE"/>
    <w:rsid w:val="004C2F0E"/>
    <w:rsid w:val="004E60F2"/>
    <w:rsid w:val="00552143"/>
    <w:rsid w:val="00562800"/>
    <w:rsid w:val="00566262"/>
    <w:rsid w:val="005D6E1A"/>
    <w:rsid w:val="00612597"/>
    <w:rsid w:val="00617439"/>
    <w:rsid w:val="006218B2"/>
    <w:rsid w:val="0062586D"/>
    <w:rsid w:val="00632AC3"/>
    <w:rsid w:val="00655C19"/>
    <w:rsid w:val="006577B1"/>
    <w:rsid w:val="006646E9"/>
    <w:rsid w:val="00690AFF"/>
    <w:rsid w:val="00692BA4"/>
    <w:rsid w:val="0069354B"/>
    <w:rsid w:val="00693A28"/>
    <w:rsid w:val="006A1FE5"/>
    <w:rsid w:val="006C0DA3"/>
    <w:rsid w:val="006E2D24"/>
    <w:rsid w:val="006E2DEB"/>
    <w:rsid w:val="006F1543"/>
    <w:rsid w:val="006F2514"/>
    <w:rsid w:val="007031DD"/>
    <w:rsid w:val="0072315E"/>
    <w:rsid w:val="00726539"/>
    <w:rsid w:val="00731D2A"/>
    <w:rsid w:val="0076131F"/>
    <w:rsid w:val="007A6E08"/>
    <w:rsid w:val="007F778C"/>
    <w:rsid w:val="008219EC"/>
    <w:rsid w:val="00827B72"/>
    <w:rsid w:val="008319B2"/>
    <w:rsid w:val="00875812"/>
    <w:rsid w:val="008C18DC"/>
    <w:rsid w:val="009236FE"/>
    <w:rsid w:val="00924A58"/>
    <w:rsid w:val="009629D8"/>
    <w:rsid w:val="00963501"/>
    <w:rsid w:val="00967C9C"/>
    <w:rsid w:val="00976468"/>
    <w:rsid w:val="00980641"/>
    <w:rsid w:val="009879BA"/>
    <w:rsid w:val="009C3C7B"/>
    <w:rsid w:val="009C453D"/>
    <w:rsid w:val="009C510D"/>
    <w:rsid w:val="009F2DF9"/>
    <w:rsid w:val="009F55EC"/>
    <w:rsid w:val="009F6CB7"/>
    <w:rsid w:val="00A05DCE"/>
    <w:rsid w:val="00AB22B5"/>
    <w:rsid w:val="00AD07A1"/>
    <w:rsid w:val="00AE42AA"/>
    <w:rsid w:val="00B4157A"/>
    <w:rsid w:val="00B42C06"/>
    <w:rsid w:val="00B67FAF"/>
    <w:rsid w:val="00B761A3"/>
    <w:rsid w:val="00B8492A"/>
    <w:rsid w:val="00B87CAB"/>
    <w:rsid w:val="00B95E4D"/>
    <w:rsid w:val="00BD1D2D"/>
    <w:rsid w:val="00BD2DBF"/>
    <w:rsid w:val="00BE673E"/>
    <w:rsid w:val="00C06152"/>
    <w:rsid w:val="00C424DB"/>
    <w:rsid w:val="00C51956"/>
    <w:rsid w:val="00C535C7"/>
    <w:rsid w:val="00C546D4"/>
    <w:rsid w:val="00C65416"/>
    <w:rsid w:val="00C87DE2"/>
    <w:rsid w:val="00CA0833"/>
    <w:rsid w:val="00D151B0"/>
    <w:rsid w:val="00D213D6"/>
    <w:rsid w:val="00D722CE"/>
    <w:rsid w:val="00D80110"/>
    <w:rsid w:val="00D83348"/>
    <w:rsid w:val="00D86BCF"/>
    <w:rsid w:val="00D970C3"/>
    <w:rsid w:val="00D972DF"/>
    <w:rsid w:val="00DB7045"/>
    <w:rsid w:val="00DC1F0A"/>
    <w:rsid w:val="00DC3BD5"/>
    <w:rsid w:val="00DD3B68"/>
    <w:rsid w:val="00DD4EA0"/>
    <w:rsid w:val="00DF4822"/>
    <w:rsid w:val="00E21CDD"/>
    <w:rsid w:val="00E3524F"/>
    <w:rsid w:val="00E74BA0"/>
    <w:rsid w:val="00EB080A"/>
    <w:rsid w:val="00EF1DEA"/>
    <w:rsid w:val="00F00C64"/>
    <w:rsid w:val="00F23932"/>
    <w:rsid w:val="00F40CC5"/>
    <w:rsid w:val="00F632EB"/>
    <w:rsid w:val="00F762F7"/>
    <w:rsid w:val="00F8612D"/>
    <w:rsid w:val="00FA3187"/>
    <w:rsid w:val="00FA3421"/>
    <w:rsid w:val="00FD3349"/>
    <w:rsid w:val="00FD3510"/>
    <w:rsid w:val="00FE0DF5"/>
    <w:rsid w:val="00FF3D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236FE"/>
    <w:pPr>
      <w:spacing w:after="200" w:line="276" w:lineRule="auto"/>
    </w:pPr>
    <w:rPr>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uiPriority w:val="99"/>
    <w:rsid w:val="009236FE"/>
    <w:pPr>
      <w:autoSpaceDE w:val="0"/>
      <w:autoSpaceDN w:val="0"/>
      <w:adjustRightInd w:val="0"/>
    </w:pPr>
    <w:rPr>
      <w:rFonts w:ascii="Times New Roman" w:hAnsi="Times New Roman"/>
      <w:color w:val="000000"/>
      <w:sz w:val="24"/>
      <w:szCs w:val="24"/>
      <w:lang w:eastAsia="en-US"/>
    </w:rPr>
  </w:style>
  <w:style w:type="paragraph" w:styleId="a4">
    <w:name w:val="List Paragraph"/>
    <w:basedOn w:val="a0"/>
    <w:uiPriority w:val="34"/>
    <w:qFormat/>
    <w:rsid w:val="00F762F7"/>
    <w:pPr>
      <w:ind w:left="720"/>
      <w:contextualSpacing/>
    </w:pPr>
  </w:style>
  <w:style w:type="paragraph" w:styleId="a5">
    <w:name w:val="Title"/>
    <w:basedOn w:val="a0"/>
    <w:link w:val="a6"/>
    <w:uiPriority w:val="99"/>
    <w:qFormat/>
    <w:rsid w:val="0011071F"/>
    <w:pPr>
      <w:spacing w:after="0" w:line="240" w:lineRule="auto"/>
      <w:jc w:val="center"/>
    </w:pPr>
    <w:rPr>
      <w:rFonts w:ascii="Arial" w:hAnsi="Arial"/>
      <w:b/>
      <w:sz w:val="20"/>
      <w:szCs w:val="20"/>
      <w:lang w:eastAsia="zh-CN"/>
    </w:rPr>
  </w:style>
  <w:style w:type="character" w:customStyle="1" w:styleId="a6">
    <w:name w:val="Название Знак"/>
    <w:link w:val="a5"/>
    <w:uiPriority w:val="99"/>
    <w:locked/>
    <w:rsid w:val="0011071F"/>
    <w:rPr>
      <w:rFonts w:ascii="Arial" w:hAnsi="Arial" w:cs="Times New Roman"/>
      <w:b/>
      <w:sz w:val="20"/>
      <w:szCs w:val="20"/>
      <w:lang w:eastAsia="zh-CN"/>
    </w:rPr>
  </w:style>
  <w:style w:type="paragraph" w:styleId="a7">
    <w:name w:val="Body Text Indent"/>
    <w:basedOn w:val="a0"/>
    <w:link w:val="a8"/>
    <w:uiPriority w:val="99"/>
    <w:semiHidden/>
    <w:rsid w:val="0011071F"/>
    <w:pPr>
      <w:spacing w:after="0" w:line="240" w:lineRule="auto"/>
      <w:ind w:firstLine="540"/>
    </w:pPr>
    <w:rPr>
      <w:rFonts w:ascii="Times New Roman" w:hAnsi="Times New Roman"/>
      <w:sz w:val="24"/>
      <w:szCs w:val="24"/>
      <w:lang w:val="uk-UA" w:eastAsia="zh-CN"/>
    </w:rPr>
  </w:style>
  <w:style w:type="character" w:customStyle="1" w:styleId="a8">
    <w:name w:val="Основной текст с отступом Знак"/>
    <w:link w:val="a7"/>
    <w:uiPriority w:val="99"/>
    <w:semiHidden/>
    <w:locked/>
    <w:rsid w:val="0011071F"/>
    <w:rPr>
      <w:rFonts w:ascii="Times New Roman" w:hAnsi="Times New Roman" w:cs="Times New Roman"/>
      <w:sz w:val="24"/>
      <w:szCs w:val="24"/>
      <w:lang w:val="uk-UA" w:eastAsia="zh-CN"/>
    </w:rPr>
  </w:style>
  <w:style w:type="paragraph" w:styleId="2">
    <w:name w:val="Body Text Indent 2"/>
    <w:basedOn w:val="a0"/>
    <w:link w:val="20"/>
    <w:uiPriority w:val="99"/>
    <w:semiHidden/>
    <w:rsid w:val="0011071F"/>
    <w:pPr>
      <w:spacing w:after="120" w:line="480" w:lineRule="auto"/>
      <w:ind w:left="283"/>
    </w:pPr>
    <w:rPr>
      <w:rFonts w:ascii="Times New Roman" w:hAnsi="Times New Roman"/>
      <w:sz w:val="20"/>
      <w:szCs w:val="20"/>
      <w:lang w:eastAsia="zh-CN"/>
    </w:rPr>
  </w:style>
  <w:style w:type="character" w:customStyle="1" w:styleId="20">
    <w:name w:val="Основной текст с отступом 2 Знак"/>
    <w:link w:val="2"/>
    <w:uiPriority w:val="99"/>
    <w:semiHidden/>
    <w:locked/>
    <w:rsid w:val="0011071F"/>
    <w:rPr>
      <w:rFonts w:ascii="Times New Roman" w:hAnsi="Times New Roman" w:cs="Times New Roman"/>
      <w:sz w:val="20"/>
      <w:szCs w:val="20"/>
      <w:lang w:eastAsia="zh-CN"/>
    </w:rPr>
  </w:style>
  <w:style w:type="character" w:styleId="a9">
    <w:name w:val="Emphasis"/>
    <w:uiPriority w:val="99"/>
    <w:qFormat/>
    <w:rsid w:val="00655C19"/>
    <w:rPr>
      <w:rFonts w:cs="Times New Roman"/>
      <w:i/>
      <w:iCs/>
    </w:rPr>
  </w:style>
  <w:style w:type="character" w:customStyle="1" w:styleId="w">
    <w:name w:val="w"/>
    <w:uiPriority w:val="99"/>
    <w:rsid w:val="00655C19"/>
    <w:rPr>
      <w:rFonts w:cs="Times New Roman"/>
    </w:rPr>
  </w:style>
  <w:style w:type="paragraph" w:customStyle="1" w:styleId="a">
    <w:name w:val="лит"/>
    <w:autoRedefine/>
    <w:uiPriority w:val="99"/>
    <w:rsid w:val="00655C19"/>
    <w:pPr>
      <w:numPr>
        <w:numId w:val="3"/>
      </w:numPr>
      <w:suppressAutoHyphens/>
      <w:spacing w:line="360" w:lineRule="auto"/>
      <w:jc w:val="both"/>
    </w:pPr>
    <w:rPr>
      <w:rFonts w:ascii="TimesET" w:eastAsia="Times New Roman" w:hAnsi="TimesET"/>
      <w:sz w:val="16"/>
      <w:szCs w:val="16"/>
    </w:rPr>
  </w:style>
  <w:style w:type="character" w:styleId="aa">
    <w:name w:val="Hyperlink"/>
    <w:uiPriority w:val="99"/>
    <w:rsid w:val="00655C19"/>
    <w:rPr>
      <w:rFonts w:cs="Times New Roman"/>
      <w:color w:val="0000FF"/>
      <w:u w:val="single"/>
    </w:rPr>
  </w:style>
  <w:style w:type="paragraph" w:styleId="ab">
    <w:name w:val="header"/>
    <w:basedOn w:val="a0"/>
    <w:link w:val="ac"/>
    <w:uiPriority w:val="99"/>
    <w:rsid w:val="003839B1"/>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locked/>
    <w:rsid w:val="003839B1"/>
    <w:rPr>
      <w:rFonts w:cs="Times New Roman"/>
    </w:rPr>
  </w:style>
  <w:style w:type="paragraph" w:styleId="ad">
    <w:name w:val="footer"/>
    <w:basedOn w:val="a0"/>
    <w:link w:val="ae"/>
    <w:uiPriority w:val="99"/>
    <w:rsid w:val="003839B1"/>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locked/>
    <w:rsid w:val="003839B1"/>
    <w:rPr>
      <w:rFonts w:cs="Times New Roman"/>
    </w:rPr>
  </w:style>
  <w:style w:type="paragraph" w:customStyle="1" w:styleId="1">
    <w:name w:val="Без интервала1"/>
    <w:uiPriority w:val="99"/>
    <w:rsid w:val="001E7BC0"/>
    <w:rPr>
      <w:rFonts w:eastAsia="Times New Roman"/>
      <w:sz w:val="22"/>
      <w:szCs w:val="22"/>
      <w:lang w:eastAsia="en-US"/>
    </w:rPr>
  </w:style>
  <w:style w:type="character" w:styleId="af">
    <w:name w:val="page number"/>
    <w:uiPriority w:val="99"/>
    <w:rsid w:val="00B95E4D"/>
    <w:rPr>
      <w:rFonts w:cs="Times New Roman"/>
    </w:rPr>
  </w:style>
  <w:style w:type="paragraph" w:customStyle="1" w:styleId="ConsPlusNormal">
    <w:name w:val="ConsPlusNormal"/>
    <w:uiPriority w:val="99"/>
    <w:rsid w:val="009C3C7B"/>
    <w:pPr>
      <w:widowControl w:val="0"/>
      <w:autoSpaceDE w:val="0"/>
      <w:autoSpaceDN w:val="0"/>
      <w:adjustRightInd w:val="0"/>
    </w:pPr>
    <w:rPr>
      <w:rFonts w:ascii="Arial" w:hAnsi="Arial" w:cs="Arial"/>
    </w:rPr>
  </w:style>
  <w:style w:type="character" w:customStyle="1" w:styleId="apple-converted-space">
    <w:name w:val="apple-converted-space"/>
    <w:basedOn w:val="a1"/>
    <w:rsid w:val="00DC3BD5"/>
  </w:style>
  <w:style w:type="paragraph" w:styleId="af0">
    <w:name w:val="Balloon Text"/>
    <w:basedOn w:val="a0"/>
    <w:link w:val="af1"/>
    <w:uiPriority w:val="99"/>
    <w:semiHidden/>
    <w:unhideWhenUsed/>
    <w:rsid w:val="00C546D4"/>
    <w:pPr>
      <w:spacing w:after="0" w:line="240" w:lineRule="auto"/>
    </w:pPr>
    <w:rPr>
      <w:rFonts w:ascii="Tahoma" w:hAnsi="Tahoma" w:cs="Tahoma"/>
      <w:sz w:val="16"/>
      <w:szCs w:val="16"/>
    </w:rPr>
  </w:style>
  <w:style w:type="character" w:customStyle="1" w:styleId="af1">
    <w:name w:val="Текст выноски Знак"/>
    <w:link w:val="af0"/>
    <w:uiPriority w:val="99"/>
    <w:semiHidden/>
    <w:rsid w:val="00C546D4"/>
    <w:rPr>
      <w:rFonts w:ascii="Tahoma" w:hAnsi="Tahoma" w:cs="Tahoma"/>
      <w:sz w:val="16"/>
      <w:szCs w:val="16"/>
      <w:lang w:eastAsia="en-US"/>
    </w:rPr>
  </w:style>
  <w:style w:type="paragraph" w:styleId="af2">
    <w:name w:val="Normal (Web)"/>
    <w:basedOn w:val="a0"/>
    <w:uiPriority w:val="99"/>
    <w:semiHidden/>
    <w:unhideWhenUsed/>
    <w:rsid w:val="002279D3"/>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446766">
      <w:marLeft w:val="0"/>
      <w:marRight w:val="0"/>
      <w:marTop w:val="0"/>
      <w:marBottom w:val="0"/>
      <w:divBdr>
        <w:top w:val="none" w:sz="0" w:space="0" w:color="auto"/>
        <w:left w:val="none" w:sz="0" w:space="0" w:color="auto"/>
        <w:bottom w:val="none" w:sz="0" w:space="0" w:color="auto"/>
        <w:right w:val="none" w:sz="0" w:space="0" w:color="auto"/>
      </w:divBdr>
    </w:div>
    <w:div w:id="75944676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nigafund.ru/authors/28721" TargetMode="External"/><Relationship Id="rId18" Type="http://schemas.openxmlformats.org/officeDocument/2006/relationships/hyperlink" Target="http://www.whatishumanresource.com/human-resource-managemen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knigafund.ru/authors/26391" TargetMode="External"/><Relationship Id="rId2" Type="http://schemas.openxmlformats.org/officeDocument/2006/relationships/numbering" Target="numbering.xml"/><Relationship Id="rId16" Type="http://schemas.openxmlformats.org/officeDocument/2006/relationships/hyperlink" Target="http://www.knigafund.ru/books/12260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knigafund.ru/authors/26390" TargetMode="External"/><Relationship Id="rId10" Type="http://schemas.openxmlformats.org/officeDocument/2006/relationships/image" Target="media/image2.png"/><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knigafund.ru/authors/287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CF2FE-44F4-4E31-B265-A243A9EBC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Pages>
  <Words>4224</Words>
  <Characters>24077</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Администратор</cp:lastModifiedBy>
  <cp:revision>4</cp:revision>
  <cp:lastPrinted>2018-03-27T07:47:00Z</cp:lastPrinted>
  <dcterms:created xsi:type="dcterms:W3CDTF">2019-03-25T08:46:00Z</dcterms:created>
  <dcterms:modified xsi:type="dcterms:W3CDTF">2019-04-03T08:50:00Z</dcterms:modified>
</cp:coreProperties>
</file>